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6742" w14:textId="6B704BF5" w:rsidR="008837AF" w:rsidRDefault="008837AF">
      <w:pPr>
        <w:pStyle w:val="BodyText"/>
        <w:rPr>
          <w:lang w:val="en-US"/>
        </w:rPr>
      </w:pPr>
    </w:p>
    <w:p w14:paraId="475E54B1" w14:textId="01170DCF" w:rsidR="00452968" w:rsidRDefault="00000000">
      <w:pPr>
        <w:spacing w:before="197" w:line="362" w:lineRule="auto"/>
        <w:ind w:left="3510" w:hanging="1932"/>
        <w:rPr>
          <w:b/>
          <w:sz w:val="36"/>
        </w:rPr>
      </w:pPr>
      <w:r>
        <w:rPr>
          <w:b/>
          <w:sz w:val="36"/>
        </w:rPr>
        <w:t>ДОГОВОР</w:t>
      </w:r>
      <w:r>
        <w:rPr>
          <w:b/>
          <w:spacing w:val="-23"/>
          <w:sz w:val="36"/>
        </w:rPr>
        <w:t xml:space="preserve"> </w:t>
      </w:r>
      <w:r>
        <w:rPr>
          <w:b/>
          <w:sz w:val="36"/>
        </w:rPr>
        <w:t>ЗА</w:t>
      </w:r>
      <w:r>
        <w:rPr>
          <w:b/>
          <w:spacing w:val="-22"/>
          <w:sz w:val="36"/>
        </w:rPr>
        <w:t xml:space="preserve"> </w:t>
      </w:r>
      <w:r>
        <w:rPr>
          <w:b/>
          <w:sz w:val="36"/>
        </w:rPr>
        <w:t>ПОЕМАНЕ</w:t>
      </w:r>
      <w:r>
        <w:rPr>
          <w:b/>
          <w:spacing w:val="-23"/>
          <w:sz w:val="36"/>
        </w:rPr>
        <w:t xml:space="preserve"> </w:t>
      </w:r>
      <w:r>
        <w:rPr>
          <w:b/>
          <w:sz w:val="36"/>
        </w:rPr>
        <w:t>НА</w:t>
      </w:r>
      <w:r>
        <w:rPr>
          <w:b/>
          <w:spacing w:val="-22"/>
          <w:sz w:val="36"/>
        </w:rPr>
        <w:t xml:space="preserve"> </w:t>
      </w:r>
      <w:r>
        <w:rPr>
          <w:b/>
          <w:sz w:val="36"/>
        </w:rPr>
        <w:t xml:space="preserve">ОДИТЕН </w:t>
      </w:r>
      <w:r>
        <w:rPr>
          <w:b/>
          <w:spacing w:val="-2"/>
          <w:sz w:val="36"/>
        </w:rPr>
        <w:t>АНГАЖИМЕНТ</w:t>
      </w:r>
    </w:p>
    <w:p w14:paraId="08E3DE86" w14:textId="77777777" w:rsidR="00452968" w:rsidRDefault="00000000">
      <w:pPr>
        <w:pStyle w:val="Heading3"/>
        <w:tabs>
          <w:tab w:val="left" w:pos="2251"/>
        </w:tabs>
        <w:spacing w:before="272"/>
        <w:ind w:left="360"/>
      </w:pPr>
      <w:bookmarkStart w:id="0" w:name="Днес,___2025_г.,_в_град_София,_между:"/>
      <w:bookmarkEnd w:id="0"/>
      <w:r>
        <w:t xml:space="preserve">Днес, </w:t>
      </w:r>
      <w:r>
        <w:rPr>
          <w:b w:val="0"/>
          <w:u w:val="single"/>
        </w:rPr>
        <w:tab/>
      </w:r>
      <w:r>
        <w:t>2025</w:t>
      </w:r>
      <w:r>
        <w:rPr>
          <w:spacing w:val="-1"/>
        </w:rPr>
        <w:t xml:space="preserve"> </w:t>
      </w:r>
      <w:r>
        <w:t>г., в</w:t>
      </w:r>
      <w:r>
        <w:rPr>
          <w:spacing w:val="-1"/>
        </w:rPr>
        <w:t xml:space="preserve"> </w:t>
      </w:r>
      <w:r>
        <w:t xml:space="preserve">град София, </w:t>
      </w:r>
      <w:r>
        <w:rPr>
          <w:spacing w:val="-2"/>
        </w:rPr>
        <w:t>между:</w:t>
      </w:r>
    </w:p>
    <w:p w14:paraId="28DC7473" w14:textId="77777777" w:rsidR="00452968" w:rsidRDefault="00452968">
      <w:pPr>
        <w:pStyle w:val="BodyText"/>
        <w:spacing w:before="139"/>
        <w:rPr>
          <w:b/>
        </w:rPr>
      </w:pPr>
    </w:p>
    <w:p w14:paraId="2C6C3B57" w14:textId="77777777" w:rsidR="00452968" w:rsidRDefault="00000000">
      <w:pPr>
        <w:pStyle w:val="ListParagraph"/>
        <w:numPr>
          <w:ilvl w:val="0"/>
          <w:numId w:val="7"/>
        </w:numPr>
        <w:tabs>
          <w:tab w:val="left" w:pos="597"/>
        </w:tabs>
        <w:spacing w:line="360" w:lineRule="auto"/>
        <w:ind w:right="351" w:firstLine="0"/>
        <w:jc w:val="both"/>
        <w:rPr>
          <w:sz w:val="24"/>
        </w:rPr>
      </w:pPr>
      <w:r>
        <w:rPr>
          <w:b/>
          <w:sz w:val="24"/>
        </w:rPr>
        <w:t>„БУЛ</w:t>
      </w:r>
      <w:r>
        <w:rPr>
          <w:b/>
          <w:spacing w:val="-4"/>
          <w:sz w:val="24"/>
        </w:rPr>
        <w:t xml:space="preserve"> </w:t>
      </w:r>
      <w:r>
        <w:rPr>
          <w:b/>
          <w:sz w:val="24"/>
        </w:rPr>
        <w:t>БИО</w:t>
      </w:r>
      <w:r>
        <w:rPr>
          <w:b/>
          <w:spacing w:val="-5"/>
          <w:sz w:val="24"/>
        </w:rPr>
        <w:t xml:space="preserve"> </w:t>
      </w:r>
      <w:r>
        <w:rPr>
          <w:b/>
          <w:sz w:val="24"/>
        </w:rPr>
        <w:t>–</w:t>
      </w:r>
      <w:r>
        <w:rPr>
          <w:b/>
          <w:spacing w:val="-5"/>
          <w:sz w:val="24"/>
        </w:rPr>
        <w:t xml:space="preserve"> </w:t>
      </w:r>
      <w:r>
        <w:rPr>
          <w:b/>
          <w:sz w:val="24"/>
        </w:rPr>
        <w:t>НЦЗПБ"</w:t>
      </w:r>
      <w:r>
        <w:rPr>
          <w:b/>
          <w:spacing w:val="-5"/>
          <w:sz w:val="24"/>
        </w:rPr>
        <w:t xml:space="preserve"> </w:t>
      </w:r>
      <w:r>
        <w:rPr>
          <w:b/>
          <w:sz w:val="24"/>
        </w:rPr>
        <w:t>ЕАД</w:t>
      </w:r>
      <w:r>
        <w:rPr>
          <w:sz w:val="24"/>
        </w:rPr>
        <w:t>,</w:t>
      </w:r>
      <w:r>
        <w:rPr>
          <w:spacing w:val="-5"/>
          <w:sz w:val="24"/>
        </w:rPr>
        <w:t xml:space="preserve"> </w:t>
      </w:r>
      <w:r>
        <w:rPr>
          <w:sz w:val="24"/>
        </w:rPr>
        <w:t>с</w:t>
      </w:r>
      <w:r>
        <w:rPr>
          <w:spacing w:val="-4"/>
          <w:sz w:val="24"/>
        </w:rPr>
        <w:t xml:space="preserve"> </w:t>
      </w:r>
      <w:r>
        <w:rPr>
          <w:sz w:val="24"/>
        </w:rPr>
        <w:t>ЕИК</w:t>
      </w:r>
      <w:r>
        <w:rPr>
          <w:spacing w:val="-5"/>
          <w:sz w:val="24"/>
        </w:rPr>
        <w:t xml:space="preserve"> </w:t>
      </w:r>
      <w:r>
        <w:rPr>
          <w:sz w:val="24"/>
        </w:rPr>
        <w:t>207939249,</w:t>
      </w:r>
      <w:r>
        <w:rPr>
          <w:spacing w:val="-4"/>
          <w:sz w:val="24"/>
        </w:rPr>
        <w:t xml:space="preserve"> </w:t>
      </w:r>
      <w:r>
        <w:rPr>
          <w:sz w:val="24"/>
        </w:rPr>
        <w:t>със</w:t>
      </w:r>
      <w:r>
        <w:rPr>
          <w:spacing w:val="-5"/>
          <w:sz w:val="24"/>
        </w:rPr>
        <w:t xml:space="preserve"> </w:t>
      </w:r>
      <w:r>
        <w:rPr>
          <w:sz w:val="24"/>
        </w:rPr>
        <w:t>седалище</w:t>
      </w:r>
      <w:r>
        <w:rPr>
          <w:spacing w:val="-4"/>
          <w:sz w:val="24"/>
        </w:rPr>
        <w:t xml:space="preserve"> </w:t>
      </w:r>
      <w:r>
        <w:rPr>
          <w:sz w:val="24"/>
        </w:rPr>
        <w:t>и</w:t>
      </w:r>
      <w:r>
        <w:rPr>
          <w:spacing w:val="-5"/>
          <w:sz w:val="24"/>
        </w:rPr>
        <w:t xml:space="preserve"> </w:t>
      </w:r>
      <w:r>
        <w:rPr>
          <w:sz w:val="24"/>
        </w:rPr>
        <w:t>адрес</w:t>
      </w:r>
      <w:r>
        <w:rPr>
          <w:spacing w:val="-6"/>
          <w:sz w:val="24"/>
        </w:rPr>
        <w:t xml:space="preserve"> </w:t>
      </w:r>
      <w:r>
        <w:rPr>
          <w:sz w:val="24"/>
        </w:rPr>
        <w:t>на</w:t>
      </w:r>
      <w:r>
        <w:rPr>
          <w:spacing w:val="-6"/>
          <w:sz w:val="24"/>
        </w:rPr>
        <w:t xml:space="preserve"> </w:t>
      </w:r>
      <w:r>
        <w:rPr>
          <w:sz w:val="24"/>
        </w:rPr>
        <w:t xml:space="preserve">управление: в гр. София, бул. „Янко Сакъзов" № 26, тел. 02/9446191, представлявано от д-р Румен </w:t>
      </w:r>
      <w:proofErr w:type="spellStart"/>
      <w:r>
        <w:rPr>
          <w:sz w:val="24"/>
        </w:rPr>
        <w:t>Кофинов</w:t>
      </w:r>
      <w:proofErr w:type="spellEnd"/>
      <w:r>
        <w:rPr>
          <w:spacing w:val="-1"/>
          <w:sz w:val="24"/>
        </w:rPr>
        <w:t xml:space="preserve"> </w:t>
      </w:r>
      <w:r>
        <w:rPr>
          <w:sz w:val="24"/>
        </w:rPr>
        <w:t>– Изпълнителен директор,</w:t>
      </w:r>
      <w:r>
        <w:rPr>
          <w:spacing w:val="-1"/>
          <w:sz w:val="24"/>
        </w:rPr>
        <w:t xml:space="preserve"> </w:t>
      </w:r>
      <w:r>
        <w:rPr>
          <w:sz w:val="24"/>
        </w:rPr>
        <w:t>наричано</w:t>
      </w:r>
      <w:r>
        <w:rPr>
          <w:spacing w:val="-1"/>
          <w:sz w:val="24"/>
        </w:rPr>
        <w:t xml:space="preserve"> </w:t>
      </w:r>
      <w:r>
        <w:rPr>
          <w:sz w:val="24"/>
        </w:rPr>
        <w:t>по-нататък</w:t>
      </w:r>
      <w:r>
        <w:rPr>
          <w:spacing w:val="-1"/>
          <w:sz w:val="24"/>
        </w:rPr>
        <w:t xml:space="preserve"> </w:t>
      </w:r>
      <w:r>
        <w:rPr>
          <w:sz w:val="24"/>
        </w:rPr>
        <w:t>в</w:t>
      </w:r>
      <w:r>
        <w:rPr>
          <w:spacing w:val="-1"/>
          <w:sz w:val="24"/>
        </w:rPr>
        <w:t xml:space="preserve"> </w:t>
      </w:r>
      <w:r>
        <w:rPr>
          <w:sz w:val="24"/>
        </w:rPr>
        <w:t>договора „ВЪЗЛОЖИТЕЛ", от една страна</w:t>
      </w:r>
    </w:p>
    <w:p w14:paraId="4F2D5118" w14:textId="77777777" w:rsidR="00452968" w:rsidRDefault="00452968">
      <w:pPr>
        <w:pStyle w:val="BodyText"/>
        <w:spacing w:before="9"/>
      </w:pPr>
    </w:p>
    <w:p w14:paraId="188CF36B" w14:textId="77777777" w:rsidR="00452968" w:rsidRDefault="00000000">
      <w:pPr>
        <w:pStyle w:val="BodyText"/>
        <w:ind w:left="360"/>
      </w:pPr>
      <w:r>
        <w:rPr>
          <w:spacing w:val="-10"/>
        </w:rPr>
        <w:t>и</w:t>
      </w:r>
    </w:p>
    <w:p w14:paraId="72630059" w14:textId="77777777" w:rsidR="00452968" w:rsidRDefault="00452968">
      <w:pPr>
        <w:pStyle w:val="BodyText"/>
        <w:spacing w:before="139"/>
      </w:pPr>
    </w:p>
    <w:p w14:paraId="5B11442D" w14:textId="77777777" w:rsidR="00452968" w:rsidRDefault="00000000">
      <w:pPr>
        <w:pStyle w:val="ListParagraph"/>
        <w:numPr>
          <w:ilvl w:val="0"/>
          <w:numId w:val="7"/>
        </w:numPr>
        <w:tabs>
          <w:tab w:val="left" w:pos="610"/>
          <w:tab w:val="left" w:pos="3565"/>
          <w:tab w:val="left" w:pos="4211"/>
          <w:tab w:val="left" w:pos="6357"/>
          <w:tab w:val="left" w:pos="7440"/>
        </w:tabs>
        <w:spacing w:line="360" w:lineRule="auto"/>
        <w:ind w:right="352" w:firstLine="0"/>
        <w:jc w:val="both"/>
        <w:rPr>
          <w:sz w:val="24"/>
        </w:rPr>
      </w:pPr>
      <w:r>
        <w:rPr>
          <w:sz w:val="24"/>
          <w:u w:val="single"/>
        </w:rPr>
        <w:tab/>
      </w:r>
      <w:r>
        <w:rPr>
          <w:sz w:val="24"/>
          <w:u w:val="single"/>
        </w:rPr>
        <w:tab/>
      </w:r>
      <w:r>
        <w:rPr>
          <w:sz w:val="24"/>
        </w:rPr>
        <w:t xml:space="preserve">, ЕИК/Булстат </w:t>
      </w:r>
      <w:r>
        <w:rPr>
          <w:sz w:val="24"/>
          <w:u w:val="single"/>
        </w:rPr>
        <w:tab/>
      </w:r>
      <w:r>
        <w:rPr>
          <w:sz w:val="24"/>
          <w:u w:val="single"/>
        </w:rPr>
        <w:tab/>
      </w:r>
      <w:r>
        <w:rPr>
          <w:sz w:val="24"/>
        </w:rPr>
        <w:t>, седалище и адрес на</w:t>
      </w:r>
      <w:r>
        <w:rPr>
          <w:spacing w:val="40"/>
          <w:sz w:val="24"/>
        </w:rPr>
        <w:t xml:space="preserve"> </w:t>
      </w:r>
      <w:r>
        <w:rPr>
          <w:sz w:val="24"/>
        </w:rPr>
        <w:t>управление:</w:t>
      </w:r>
      <w:r>
        <w:rPr>
          <w:spacing w:val="40"/>
          <w:sz w:val="24"/>
        </w:rPr>
        <w:t xml:space="preserve"> </w:t>
      </w:r>
      <w:r>
        <w:rPr>
          <w:sz w:val="24"/>
        </w:rPr>
        <w:t>гр.</w:t>
      </w:r>
      <w:r>
        <w:rPr>
          <w:spacing w:val="21"/>
          <w:sz w:val="24"/>
        </w:rPr>
        <w:t xml:space="preserve"> </w:t>
      </w:r>
      <w:r>
        <w:rPr>
          <w:sz w:val="24"/>
          <w:u w:val="single"/>
        </w:rPr>
        <w:tab/>
      </w:r>
      <w:r>
        <w:rPr>
          <w:sz w:val="24"/>
        </w:rPr>
        <w:t>,</w:t>
      </w:r>
      <w:r>
        <w:rPr>
          <w:spacing w:val="17"/>
          <w:sz w:val="24"/>
        </w:rPr>
        <w:t xml:space="preserve"> </w:t>
      </w:r>
      <w:r>
        <w:rPr>
          <w:sz w:val="24"/>
        </w:rPr>
        <w:t>ул.</w:t>
      </w:r>
      <w:r>
        <w:rPr>
          <w:spacing w:val="22"/>
          <w:sz w:val="24"/>
        </w:rPr>
        <w:t xml:space="preserve"> </w:t>
      </w:r>
      <w:r>
        <w:rPr>
          <w:spacing w:val="-10"/>
          <w:sz w:val="24"/>
        </w:rPr>
        <w:t>„</w:t>
      </w:r>
      <w:r>
        <w:rPr>
          <w:sz w:val="24"/>
          <w:u w:val="single"/>
        </w:rPr>
        <w:tab/>
      </w:r>
      <w:r>
        <w:rPr>
          <w:sz w:val="24"/>
          <w:u w:val="single"/>
        </w:rPr>
        <w:tab/>
      </w:r>
      <w:r>
        <w:rPr>
          <w:sz w:val="24"/>
        </w:rPr>
        <w:t>"</w:t>
      </w:r>
      <w:r>
        <w:rPr>
          <w:spacing w:val="22"/>
          <w:sz w:val="24"/>
        </w:rPr>
        <w:t xml:space="preserve"> </w:t>
      </w:r>
      <w:r>
        <w:rPr>
          <w:sz w:val="24"/>
        </w:rPr>
        <w:t>№</w:t>
      </w:r>
      <w:r>
        <w:rPr>
          <w:spacing w:val="20"/>
          <w:sz w:val="24"/>
        </w:rPr>
        <w:t xml:space="preserve"> </w:t>
      </w:r>
      <w:r>
        <w:rPr>
          <w:spacing w:val="69"/>
          <w:w w:val="150"/>
          <w:sz w:val="24"/>
          <w:u w:val="single"/>
        </w:rPr>
        <w:t xml:space="preserve">   </w:t>
      </w:r>
      <w:r>
        <w:rPr>
          <w:sz w:val="24"/>
        </w:rPr>
        <w:t>,</w:t>
      </w:r>
      <w:r>
        <w:rPr>
          <w:spacing w:val="19"/>
          <w:sz w:val="24"/>
        </w:rPr>
        <w:t xml:space="preserve"> </w:t>
      </w:r>
      <w:r>
        <w:rPr>
          <w:sz w:val="24"/>
        </w:rPr>
        <w:t>представлявано</w:t>
      </w:r>
      <w:r>
        <w:rPr>
          <w:spacing w:val="21"/>
          <w:sz w:val="24"/>
        </w:rPr>
        <w:t xml:space="preserve"> </w:t>
      </w:r>
      <w:r>
        <w:rPr>
          <w:spacing w:val="-5"/>
          <w:sz w:val="24"/>
        </w:rPr>
        <w:t>от</w:t>
      </w:r>
    </w:p>
    <w:p w14:paraId="40715720" w14:textId="77777777" w:rsidR="00452968" w:rsidRDefault="00000000">
      <w:pPr>
        <w:pStyle w:val="BodyText"/>
        <w:tabs>
          <w:tab w:val="left" w:pos="2519"/>
        </w:tabs>
        <w:spacing w:before="1"/>
        <w:ind w:left="360"/>
      </w:pPr>
      <w:r>
        <w:rPr>
          <w:u w:val="single"/>
        </w:rPr>
        <w:tab/>
      </w:r>
      <w:r>
        <w:t>,</w:t>
      </w:r>
      <w:r>
        <w:rPr>
          <w:spacing w:val="-5"/>
        </w:rPr>
        <w:t xml:space="preserve"> </w:t>
      </w:r>
      <w:r>
        <w:t>наричано</w:t>
      </w:r>
      <w:r>
        <w:rPr>
          <w:spacing w:val="-2"/>
        </w:rPr>
        <w:t xml:space="preserve"> </w:t>
      </w:r>
      <w:r>
        <w:t>по-долу</w:t>
      </w:r>
      <w:r>
        <w:rPr>
          <w:spacing w:val="-3"/>
        </w:rPr>
        <w:t xml:space="preserve"> </w:t>
      </w:r>
      <w:r>
        <w:t>за</w:t>
      </w:r>
      <w:r>
        <w:rPr>
          <w:spacing w:val="-3"/>
        </w:rPr>
        <w:t xml:space="preserve"> </w:t>
      </w:r>
      <w:r>
        <w:t>краткост</w:t>
      </w:r>
      <w:r>
        <w:rPr>
          <w:spacing w:val="-2"/>
        </w:rPr>
        <w:t xml:space="preserve"> </w:t>
      </w:r>
      <w:r>
        <w:t>„ОДИТОР",</w:t>
      </w:r>
      <w:r>
        <w:rPr>
          <w:spacing w:val="-1"/>
        </w:rPr>
        <w:t xml:space="preserve"> </w:t>
      </w:r>
      <w:r>
        <w:t>от</w:t>
      </w:r>
      <w:r>
        <w:rPr>
          <w:spacing w:val="-3"/>
        </w:rPr>
        <w:t xml:space="preserve"> </w:t>
      </w:r>
      <w:r>
        <w:t>друга</w:t>
      </w:r>
      <w:r>
        <w:rPr>
          <w:spacing w:val="-1"/>
        </w:rPr>
        <w:t xml:space="preserve"> </w:t>
      </w:r>
      <w:r>
        <w:rPr>
          <w:spacing w:val="-2"/>
        </w:rPr>
        <w:t>страна,</w:t>
      </w:r>
    </w:p>
    <w:p w14:paraId="57284C3A" w14:textId="77777777" w:rsidR="00452968" w:rsidRDefault="00452968">
      <w:pPr>
        <w:pStyle w:val="BodyText"/>
        <w:spacing w:before="141"/>
      </w:pPr>
    </w:p>
    <w:p w14:paraId="40013299" w14:textId="77777777" w:rsidR="00452968" w:rsidRDefault="00000000">
      <w:pPr>
        <w:pStyle w:val="BodyText"/>
        <w:tabs>
          <w:tab w:val="left" w:pos="4158"/>
          <w:tab w:val="left" w:pos="8953"/>
        </w:tabs>
        <w:spacing w:line="360" w:lineRule="auto"/>
        <w:ind w:left="360" w:right="351"/>
        <w:jc w:val="both"/>
      </w:pPr>
      <w:r>
        <w:t>на</w:t>
      </w:r>
      <w:r>
        <w:rPr>
          <w:spacing w:val="-6"/>
        </w:rPr>
        <w:t xml:space="preserve"> </w:t>
      </w:r>
      <w:r>
        <w:t>основание</w:t>
      </w:r>
      <w:r>
        <w:rPr>
          <w:spacing w:val="-6"/>
        </w:rPr>
        <w:t xml:space="preserve"> </w:t>
      </w:r>
      <w:r>
        <w:t>проведена</w:t>
      </w:r>
      <w:r>
        <w:rPr>
          <w:spacing w:val="-6"/>
        </w:rPr>
        <w:t xml:space="preserve"> </w:t>
      </w:r>
      <w:r>
        <w:t>процедура</w:t>
      </w:r>
      <w:r>
        <w:rPr>
          <w:spacing w:val="-6"/>
        </w:rPr>
        <w:t xml:space="preserve"> </w:t>
      </w:r>
      <w:r>
        <w:t>съгласно</w:t>
      </w:r>
      <w:r>
        <w:rPr>
          <w:spacing w:val="-5"/>
        </w:rPr>
        <w:t xml:space="preserve"> </w:t>
      </w:r>
      <w:r>
        <w:t>чл.</w:t>
      </w:r>
      <w:r>
        <w:rPr>
          <w:spacing w:val="-5"/>
        </w:rPr>
        <w:t xml:space="preserve"> </w:t>
      </w:r>
      <w:r>
        <w:t>37</w:t>
      </w:r>
      <w:r>
        <w:rPr>
          <w:spacing w:val="-6"/>
        </w:rPr>
        <w:t xml:space="preserve"> </w:t>
      </w:r>
      <w:r>
        <w:t>от</w:t>
      </w:r>
      <w:r>
        <w:rPr>
          <w:spacing w:val="-6"/>
        </w:rPr>
        <w:t xml:space="preserve"> </w:t>
      </w:r>
      <w:r>
        <w:t>Закона</w:t>
      </w:r>
      <w:r>
        <w:rPr>
          <w:spacing w:val="-6"/>
        </w:rPr>
        <w:t xml:space="preserve"> </w:t>
      </w:r>
      <w:r>
        <w:t>за</w:t>
      </w:r>
      <w:r>
        <w:rPr>
          <w:spacing w:val="-6"/>
        </w:rPr>
        <w:t xml:space="preserve"> </w:t>
      </w:r>
      <w:r>
        <w:t>счетоводството,</w:t>
      </w:r>
      <w:r>
        <w:rPr>
          <w:spacing w:val="-4"/>
        </w:rPr>
        <w:t xml:space="preserve"> </w:t>
      </w:r>
      <w:r>
        <w:t>чл.</w:t>
      </w:r>
      <w:r>
        <w:rPr>
          <w:spacing w:val="-5"/>
        </w:rPr>
        <w:t xml:space="preserve"> </w:t>
      </w:r>
      <w:r>
        <w:t>7</w:t>
      </w:r>
      <w:r>
        <w:rPr>
          <w:spacing w:val="-6"/>
        </w:rPr>
        <w:t xml:space="preserve"> </w:t>
      </w:r>
      <w:r>
        <w:t xml:space="preserve">от Закона за независимия финансов одит, чл. 62 от Правилника за прилагане на Закона за публичните предприятия, Правила за избор на регистриран одитор за заверка на годишния финансов отчет на публичното предприятие „БУЛ БИО – НЦЗПБ" ЕАД, утвърдени с Протокол № РД-16-535/18.10.2024 г. на министъра на здравеопазването и </w:t>
      </w:r>
      <w:r>
        <w:rPr>
          <w:b/>
        </w:rPr>
        <w:t>Протокол</w:t>
      </w:r>
      <w:r>
        <w:rPr>
          <w:b/>
          <w:spacing w:val="40"/>
        </w:rPr>
        <w:t xml:space="preserve"> </w:t>
      </w:r>
      <w:r>
        <w:rPr>
          <w:b/>
        </w:rPr>
        <w:t>№</w:t>
      </w:r>
      <w:r>
        <w:rPr>
          <w:b/>
          <w:spacing w:val="75"/>
        </w:rPr>
        <w:t xml:space="preserve"> </w:t>
      </w:r>
      <w:r>
        <w:rPr>
          <w:u w:val="single"/>
        </w:rPr>
        <w:tab/>
      </w:r>
      <w:r>
        <w:t xml:space="preserve">на министъра на здравеопазването, издаден на основание чл. 8 и чл. 9 от утвърдените Правила за избор на регистриран одитор за заверка на годишния финансов отчет на публичното предприятие, и представена от Изпълнителя и приета от Възложителя ценова оферта с Вх. № </w:t>
      </w:r>
      <w:r>
        <w:rPr>
          <w:u w:val="single"/>
        </w:rPr>
        <w:tab/>
      </w:r>
      <w:r>
        <w:rPr>
          <w:spacing w:val="-10"/>
        </w:rPr>
        <w:t>,</w:t>
      </w:r>
    </w:p>
    <w:p w14:paraId="08FEF625" w14:textId="77777777" w:rsidR="00452968" w:rsidRDefault="00452968">
      <w:pPr>
        <w:pStyle w:val="BodyText"/>
        <w:spacing w:before="6"/>
      </w:pPr>
    </w:p>
    <w:p w14:paraId="3835A5C2" w14:textId="77777777" w:rsidR="00452968" w:rsidRDefault="00000000">
      <w:pPr>
        <w:ind w:left="360"/>
        <w:jc w:val="both"/>
        <w:rPr>
          <w:b/>
          <w:sz w:val="24"/>
        </w:rPr>
      </w:pPr>
      <w:r>
        <w:rPr>
          <w:b/>
          <w:sz w:val="24"/>
        </w:rPr>
        <w:t>се</w:t>
      </w:r>
      <w:r>
        <w:rPr>
          <w:b/>
          <w:spacing w:val="-11"/>
          <w:sz w:val="24"/>
        </w:rPr>
        <w:t xml:space="preserve"> </w:t>
      </w:r>
      <w:r>
        <w:rPr>
          <w:b/>
          <w:sz w:val="24"/>
        </w:rPr>
        <w:t>сключи</w:t>
      </w:r>
      <w:r>
        <w:rPr>
          <w:b/>
          <w:spacing w:val="-4"/>
          <w:sz w:val="24"/>
        </w:rPr>
        <w:t xml:space="preserve"> </w:t>
      </w:r>
      <w:r>
        <w:rPr>
          <w:b/>
          <w:sz w:val="24"/>
        </w:rPr>
        <w:t>настоящият</w:t>
      </w:r>
      <w:r>
        <w:rPr>
          <w:b/>
          <w:spacing w:val="-4"/>
          <w:sz w:val="24"/>
        </w:rPr>
        <w:t xml:space="preserve"> </w:t>
      </w:r>
      <w:r>
        <w:rPr>
          <w:b/>
          <w:sz w:val="24"/>
        </w:rPr>
        <w:t>договор,</w:t>
      </w:r>
      <w:r>
        <w:rPr>
          <w:b/>
          <w:spacing w:val="-4"/>
          <w:sz w:val="24"/>
        </w:rPr>
        <w:t xml:space="preserve"> </w:t>
      </w:r>
      <w:r>
        <w:rPr>
          <w:b/>
          <w:sz w:val="24"/>
        </w:rPr>
        <w:t>с</w:t>
      </w:r>
      <w:r>
        <w:rPr>
          <w:b/>
          <w:spacing w:val="-7"/>
          <w:sz w:val="24"/>
        </w:rPr>
        <w:t xml:space="preserve"> </w:t>
      </w:r>
      <w:r>
        <w:rPr>
          <w:b/>
          <w:sz w:val="24"/>
        </w:rPr>
        <w:t>който</w:t>
      </w:r>
      <w:r>
        <w:rPr>
          <w:b/>
          <w:spacing w:val="-7"/>
          <w:sz w:val="24"/>
        </w:rPr>
        <w:t xml:space="preserve"> </w:t>
      </w:r>
      <w:r>
        <w:rPr>
          <w:b/>
          <w:sz w:val="24"/>
        </w:rPr>
        <w:t>страните</w:t>
      </w:r>
      <w:r>
        <w:rPr>
          <w:b/>
          <w:spacing w:val="-6"/>
          <w:sz w:val="24"/>
        </w:rPr>
        <w:t xml:space="preserve"> </w:t>
      </w:r>
      <w:r>
        <w:rPr>
          <w:b/>
          <w:sz w:val="24"/>
        </w:rPr>
        <w:t>се</w:t>
      </w:r>
      <w:r>
        <w:rPr>
          <w:b/>
          <w:spacing w:val="-6"/>
          <w:sz w:val="24"/>
        </w:rPr>
        <w:t xml:space="preserve"> </w:t>
      </w:r>
      <w:r>
        <w:rPr>
          <w:b/>
          <w:sz w:val="24"/>
        </w:rPr>
        <w:t>споразумяват</w:t>
      </w:r>
      <w:r>
        <w:rPr>
          <w:b/>
          <w:spacing w:val="-4"/>
          <w:sz w:val="24"/>
        </w:rPr>
        <w:t xml:space="preserve"> </w:t>
      </w:r>
      <w:r>
        <w:rPr>
          <w:b/>
          <w:sz w:val="24"/>
        </w:rPr>
        <w:t>за</w:t>
      </w:r>
      <w:r>
        <w:rPr>
          <w:b/>
          <w:spacing w:val="-5"/>
          <w:sz w:val="24"/>
        </w:rPr>
        <w:t xml:space="preserve"> </w:t>
      </w:r>
      <w:r>
        <w:rPr>
          <w:b/>
          <w:spacing w:val="-2"/>
          <w:sz w:val="24"/>
        </w:rPr>
        <w:t>следното:</w:t>
      </w:r>
    </w:p>
    <w:p w14:paraId="7D24E5C7" w14:textId="77777777" w:rsidR="00452968" w:rsidRDefault="00452968">
      <w:pPr>
        <w:pStyle w:val="BodyText"/>
        <w:spacing w:before="135"/>
        <w:rPr>
          <w:b/>
        </w:rPr>
      </w:pPr>
    </w:p>
    <w:p w14:paraId="0B900F7D" w14:textId="77777777" w:rsidR="00452968" w:rsidRDefault="00000000">
      <w:pPr>
        <w:pStyle w:val="Heading1"/>
        <w:numPr>
          <w:ilvl w:val="0"/>
          <w:numId w:val="6"/>
        </w:numPr>
        <w:tabs>
          <w:tab w:val="left" w:pos="605"/>
        </w:tabs>
        <w:ind w:left="605" w:hanging="245"/>
      </w:pPr>
      <w:bookmarkStart w:id="1" w:name="I._ПРЕДМЕТ"/>
      <w:bookmarkEnd w:id="1"/>
      <w:r>
        <w:rPr>
          <w:spacing w:val="-2"/>
        </w:rPr>
        <w:t>ПРЕДМЕТ</w:t>
      </w:r>
    </w:p>
    <w:p w14:paraId="30AEDC31" w14:textId="77777777" w:rsidR="00452968" w:rsidRDefault="00452968">
      <w:pPr>
        <w:pStyle w:val="BodyText"/>
        <w:spacing w:before="123"/>
        <w:rPr>
          <w:b/>
          <w:sz w:val="28"/>
        </w:rPr>
      </w:pPr>
    </w:p>
    <w:p w14:paraId="3F421CF7" w14:textId="77777777" w:rsidR="00452968" w:rsidRDefault="00000000">
      <w:pPr>
        <w:pStyle w:val="BodyText"/>
        <w:spacing w:line="360" w:lineRule="auto"/>
        <w:ind w:left="360" w:right="351"/>
        <w:jc w:val="both"/>
      </w:pPr>
      <w:r>
        <w:rPr>
          <w:b/>
        </w:rPr>
        <w:t>Чл.</w:t>
      </w:r>
      <w:r>
        <w:rPr>
          <w:b/>
          <w:spacing w:val="-6"/>
        </w:rPr>
        <w:t xml:space="preserve"> </w:t>
      </w:r>
      <w:r>
        <w:rPr>
          <w:b/>
        </w:rPr>
        <w:t>1.</w:t>
      </w:r>
      <w:r>
        <w:rPr>
          <w:b/>
          <w:spacing w:val="-5"/>
        </w:rPr>
        <w:t xml:space="preserve"> </w:t>
      </w:r>
      <w:r>
        <w:t>(1)</w:t>
      </w:r>
      <w:r>
        <w:rPr>
          <w:spacing w:val="-5"/>
        </w:rPr>
        <w:t xml:space="preserve"> </w:t>
      </w:r>
      <w:r>
        <w:t>„БУЛ</w:t>
      </w:r>
      <w:r>
        <w:rPr>
          <w:spacing w:val="-5"/>
        </w:rPr>
        <w:t xml:space="preserve"> </w:t>
      </w:r>
      <w:r>
        <w:t>БИО</w:t>
      </w:r>
      <w:r>
        <w:rPr>
          <w:spacing w:val="-5"/>
        </w:rPr>
        <w:t xml:space="preserve"> </w:t>
      </w:r>
      <w:r>
        <w:t>–</w:t>
      </w:r>
      <w:r>
        <w:rPr>
          <w:spacing w:val="-6"/>
        </w:rPr>
        <w:t xml:space="preserve"> </w:t>
      </w:r>
      <w:r>
        <w:t>НЦЗПБ"</w:t>
      </w:r>
      <w:r>
        <w:rPr>
          <w:spacing w:val="-5"/>
        </w:rPr>
        <w:t xml:space="preserve"> </w:t>
      </w:r>
      <w:r>
        <w:t>ЕАД</w:t>
      </w:r>
      <w:r>
        <w:rPr>
          <w:spacing w:val="-7"/>
        </w:rPr>
        <w:t xml:space="preserve"> </w:t>
      </w:r>
      <w:r>
        <w:t>възлага,</w:t>
      </w:r>
      <w:r>
        <w:rPr>
          <w:spacing w:val="-6"/>
        </w:rPr>
        <w:t xml:space="preserve"> </w:t>
      </w:r>
      <w:r>
        <w:t>а</w:t>
      </w:r>
      <w:r>
        <w:rPr>
          <w:spacing w:val="-6"/>
        </w:rPr>
        <w:t xml:space="preserve"> </w:t>
      </w:r>
      <w:r>
        <w:t>Одиторът</w:t>
      </w:r>
      <w:r>
        <w:rPr>
          <w:spacing w:val="-5"/>
        </w:rPr>
        <w:t xml:space="preserve"> </w:t>
      </w:r>
      <w:r>
        <w:t>приема</w:t>
      </w:r>
      <w:r>
        <w:rPr>
          <w:spacing w:val="-5"/>
        </w:rPr>
        <w:t xml:space="preserve"> </w:t>
      </w:r>
      <w:r>
        <w:t>да</w:t>
      </w:r>
      <w:r>
        <w:rPr>
          <w:spacing w:val="-8"/>
        </w:rPr>
        <w:t xml:space="preserve"> </w:t>
      </w:r>
      <w:r>
        <w:t>извърши</w:t>
      </w:r>
      <w:r>
        <w:rPr>
          <w:spacing w:val="-6"/>
        </w:rPr>
        <w:t xml:space="preserve"> </w:t>
      </w:r>
      <w:r>
        <w:t>независим финансов одит на годишния финансов отчет на „БУЛ БИО – НЦЗПБ" ЕАД за периода 01.01.2025 г. до 31.12.2025 г. и изготвяне на одиторски доклад в съответствие с приложимите</w:t>
      </w:r>
      <w:r>
        <w:rPr>
          <w:spacing w:val="-5"/>
        </w:rPr>
        <w:t xml:space="preserve"> </w:t>
      </w:r>
      <w:r>
        <w:t>одиторски</w:t>
      </w:r>
      <w:r>
        <w:rPr>
          <w:spacing w:val="-5"/>
        </w:rPr>
        <w:t xml:space="preserve"> </w:t>
      </w:r>
      <w:r>
        <w:t>стандарти,</w:t>
      </w:r>
      <w:r>
        <w:rPr>
          <w:spacing w:val="-5"/>
        </w:rPr>
        <w:t xml:space="preserve"> </w:t>
      </w:r>
      <w:r>
        <w:t>Закон</w:t>
      </w:r>
      <w:r>
        <w:rPr>
          <w:spacing w:val="-6"/>
        </w:rPr>
        <w:t xml:space="preserve"> </w:t>
      </w:r>
      <w:r>
        <w:t>за</w:t>
      </w:r>
      <w:r>
        <w:rPr>
          <w:spacing w:val="-5"/>
        </w:rPr>
        <w:t xml:space="preserve"> </w:t>
      </w:r>
      <w:r>
        <w:t>независимия</w:t>
      </w:r>
      <w:r>
        <w:rPr>
          <w:spacing w:val="-6"/>
        </w:rPr>
        <w:t xml:space="preserve"> </w:t>
      </w:r>
      <w:r>
        <w:t>финансов</w:t>
      </w:r>
      <w:r>
        <w:rPr>
          <w:spacing w:val="-6"/>
        </w:rPr>
        <w:t xml:space="preserve"> </w:t>
      </w:r>
      <w:r>
        <w:t>одит,</w:t>
      </w:r>
      <w:r>
        <w:rPr>
          <w:spacing w:val="-6"/>
        </w:rPr>
        <w:t xml:space="preserve"> </w:t>
      </w:r>
      <w:r>
        <w:t>приложимата нормативна</w:t>
      </w:r>
      <w:r>
        <w:rPr>
          <w:spacing w:val="-16"/>
        </w:rPr>
        <w:t xml:space="preserve"> </w:t>
      </w:r>
      <w:r>
        <w:t>уредба,</w:t>
      </w:r>
      <w:r>
        <w:rPr>
          <w:spacing w:val="-13"/>
        </w:rPr>
        <w:t xml:space="preserve"> </w:t>
      </w:r>
      <w:r>
        <w:t>регламентираща</w:t>
      </w:r>
      <w:r>
        <w:rPr>
          <w:spacing w:val="-12"/>
        </w:rPr>
        <w:t xml:space="preserve"> </w:t>
      </w:r>
      <w:r>
        <w:t>извършването</w:t>
      </w:r>
      <w:r>
        <w:rPr>
          <w:spacing w:val="-13"/>
        </w:rPr>
        <w:t xml:space="preserve"> </w:t>
      </w:r>
      <w:r>
        <w:t>на</w:t>
      </w:r>
      <w:r>
        <w:rPr>
          <w:spacing w:val="-12"/>
        </w:rPr>
        <w:t xml:space="preserve"> </w:t>
      </w:r>
      <w:r>
        <w:t>одиторския</w:t>
      </w:r>
      <w:r>
        <w:rPr>
          <w:spacing w:val="-14"/>
        </w:rPr>
        <w:t xml:space="preserve"> </w:t>
      </w:r>
      <w:r>
        <w:t>ангажимент,</w:t>
      </w:r>
      <w:r>
        <w:rPr>
          <w:spacing w:val="-13"/>
        </w:rPr>
        <w:t xml:space="preserve"> </w:t>
      </w:r>
      <w:r>
        <w:t>Етичния</w:t>
      </w:r>
    </w:p>
    <w:p w14:paraId="087B3D80" w14:textId="77777777" w:rsidR="008837AF" w:rsidRDefault="008837AF">
      <w:pPr>
        <w:pStyle w:val="BodyText"/>
        <w:spacing w:line="360" w:lineRule="auto"/>
        <w:jc w:val="both"/>
      </w:pPr>
    </w:p>
    <w:p w14:paraId="41822DA0" w14:textId="77777777" w:rsidR="00452968" w:rsidRDefault="00000000">
      <w:pPr>
        <w:pStyle w:val="BodyText"/>
        <w:spacing w:before="200" w:line="360" w:lineRule="auto"/>
        <w:ind w:left="360"/>
      </w:pPr>
      <w:r>
        <w:t>кодекс</w:t>
      </w:r>
      <w:r>
        <w:rPr>
          <w:spacing w:val="-4"/>
        </w:rPr>
        <w:t xml:space="preserve"> </w:t>
      </w:r>
      <w:r>
        <w:t>на</w:t>
      </w:r>
      <w:r>
        <w:rPr>
          <w:spacing w:val="-4"/>
        </w:rPr>
        <w:t xml:space="preserve"> </w:t>
      </w:r>
      <w:r>
        <w:t>професионалните</w:t>
      </w:r>
      <w:r>
        <w:rPr>
          <w:spacing w:val="-4"/>
        </w:rPr>
        <w:t xml:space="preserve"> </w:t>
      </w:r>
      <w:r>
        <w:t>счетоводители</w:t>
      </w:r>
      <w:r>
        <w:rPr>
          <w:spacing w:val="-5"/>
        </w:rPr>
        <w:t xml:space="preserve"> </w:t>
      </w:r>
      <w:r>
        <w:t>и</w:t>
      </w:r>
      <w:r>
        <w:rPr>
          <w:spacing w:val="-5"/>
        </w:rPr>
        <w:t xml:space="preserve"> </w:t>
      </w:r>
      <w:r>
        <w:t>всички</w:t>
      </w:r>
      <w:r>
        <w:rPr>
          <w:spacing w:val="-5"/>
        </w:rPr>
        <w:t xml:space="preserve"> </w:t>
      </w:r>
      <w:r>
        <w:t>останали</w:t>
      </w:r>
      <w:r>
        <w:rPr>
          <w:spacing w:val="-5"/>
        </w:rPr>
        <w:t xml:space="preserve"> </w:t>
      </w:r>
      <w:r>
        <w:t>правила,</w:t>
      </w:r>
      <w:r>
        <w:rPr>
          <w:spacing w:val="-4"/>
        </w:rPr>
        <w:t xml:space="preserve"> </w:t>
      </w:r>
      <w:r>
        <w:t>относими</w:t>
      </w:r>
      <w:r>
        <w:rPr>
          <w:spacing w:val="-5"/>
        </w:rPr>
        <w:t xml:space="preserve"> </w:t>
      </w:r>
      <w:r>
        <w:t>към възложената дейност.</w:t>
      </w:r>
    </w:p>
    <w:p w14:paraId="3A1D1DFB" w14:textId="77777777" w:rsidR="00452968" w:rsidRDefault="00452968">
      <w:pPr>
        <w:pStyle w:val="BodyText"/>
      </w:pPr>
    </w:p>
    <w:p w14:paraId="0A13EB45" w14:textId="77777777" w:rsidR="00452968" w:rsidRDefault="00000000">
      <w:pPr>
        <w:pStyle w:val="ListParagraph"/>
        <w:numPr>
          <w:ilvl w:val="0"/>
          <w:numId w:val="5"/>
        </w:numPr>
        <w:tabs>
          <w:tab w:val="left" w:pos="902"/>
          <w:tab w:val="left" w:pos="2246"/>
          <w:tab w:val="left" w:pos="2709"/>
          <w:tab w:val="left" w:pos="4191"/>
          <w:tab w:val="left" w:pos="4686"/>
          <w:tab w:val="left" w:pos="5530"/>
          <w:tab w:val="left" w:pos="5899"/>
          <w:tab w:val="left" w:pos="6677"/>
          <w:tab w:val="left" w:pos="7056"/>
          <w:tab w:val="left" w:pos="8587"/>
        </w:tabs>
        <w:ind w:hanging="542"/>
        <w:rPr>
          <w:sz w:val="24"/>
        </w:rPr>
      </w:pPr>
      <w:r>
        <w:rPr>
          <w:spacing w:val="-2"/>
          <w:sz w:val="24"/>
        </w:rPr>
        <w:t>Отговорен</w:t>
      </w:r>
      <w:r>
        <w:rPr>
          <w:sz w:val="24"/>
        </w:rPr>
        <w:tab/>
      </w:r>
      <w:r>
        <w:rPr>
          <w:spacing w:val="-5"/>
          <w:sz w:val="24"/>
        </w:rPr>
        <w:t>за</w:t>
      </w:r>
      <w:r>
        <w:rPr>
          <w:sz w:val="24"/>
        </w:rPr>
        <w:tab/>
      </w:r>
      <w:r>
        <w:rPr>
          <w:spacing w:val="-2"/>
          <w:sz w:val="24"/>
        </w:rPr>
        <w:t>извършване</w:t>
      </w:r>
      <w:r>
        <w:rPr>
          <w:sz w:val="24"/>
        </w:rPr>
        <w:tab/>
      </w:r>
      <w:r>
        <w:rPr>
          <w:spacing w:val="-5"/>
          <w:sz w:val="24"/>
        </w:rPr>
        <w:t>на</w:t>
      </w:r>
      <w:r>
        <w:rPr>
          <w:sz w:val="24"/>
        </w:rPr>
        <w:tab/>
      </w:r>
      <w:r>
        <w:rPr>
          <w:spacing w:val="-2"/>
          <w:sz w:val="24"/>
        </w:rPr>
        <w:t>одита</w:t>
      </w:r>
      <w:r>
        <w:rPr>
          <w:sz w:val="24"/>
        </w:rPr>
        <w:tab/>
      </w:r>
      <w:r>
        <w:rPr>
          <w:spacing w:val="-10"/>
          <w:sz w:val="24"/>
        </w:rPr>
        <w:t>е</w:t>
      </w:r>
      <w:r>
        <w:rPr>
          <w:sz w:val="24"/>
        </w:rPr>
        <w:tab/>
      </w:r>
      <w:proofErr w:type="spellStart"/>
      <w:r>
        <w:rPr>
          <w:spacing w:val="-2"/>
          <w:sz w:val="24"/>
        </w:rPr>
        <w:t>д.е.с</w:t>
      </w:r>
      <w:proofErr w:type="spellEnd"/>
      <w:r>
        <w:rPr>
          <w:spacing w:val="-2"/>
          <w:sz w:val="24"/>
        </w:rPr>
        <w:t>.</w:t>
      </w:r>
      <w:r>
        <w:rPr>
          <w:sz w:val="24"/>
        </w:rPr>
        <w:tab/>
      </w:r>
      <w:r>
        <w:rPr>
          <w:spacing w:val="-10"/>
          <w:sz w:val="24"/>
        </w:rPr>
        <w:t>–</w:t>
      </w:r>
      <w:r>
        <w:rPr>
          <w:sz w:val="24"/>
        </w:rPr>
        <w:tab/>
      </w:r>
      <w:r>
        <w:rPr>
          <w:spacing w:val="-2"/>
          <w:sz w:val="24"/>
        </w:rPr>
        <w:t>регистриран</w:t>
      </w:r>
      <w:r>
        <w:rPr>
          <w:sz w:val="24"/>
        </w:rPr>
        <w:tab/>
      </w:r>
      <w:r>
        <w:rPr>
          <w:spacing w:val="-2"/>
          <w:sz w:val="24"/>
        </w:rPr>
        <w:t>одитор:</w:t>
      </w:r>
    </w:p>
    <w:p w14:paraId="39357BAD" w14:textId="77777777" w:rsidR="00452968" w:rsidRDefault="00000000">
      <w:pPr>
        <w:pStyle w:val="BodyText"/>
        <w:tabs>
          <w:tab w:val="left" w:pos="3294"/>
          <w:tab w:val="left" w:pos="5028"/>
        </w:tabs>
        <w:spacing w:before="140"/>
        <w:ind w:left="360"/>
      </w:pPr>
      <w:r>
        <w:rPr>
          <w:u w:val="single"/>
        </w:rPr>
        <w:tab/>
      </w:r>
      <w:r>
        <w:t xml:space="preserve">№ </w:t>
      </w:r>
      <w:r>
        <w:rPr>
          <w:u w:val="single"/>
        </w:rPr>
        <w:tab/>
      </w:r>
      <w:r>
        <w:t>,</w:t>
      </w:r>
      <w:r>
        <w:rPr>
          <w:spacing w:val="-7"/>
        </w:rPr>
        <w:t xml:space="preserve"> </w:t>
      </w:r>
      <w:r>
        <w:t>наричан</w:t>
      </w:r>
      <w:r>
        <w:rPr>
          <w:spacing w:val="-1"/>
        </w:rPr>
        <w:t xml:space="preserve"> </w:t>
      </w:r>
      <w:r>
        <w:t>за</w:t>
      </w:r>
      <w:r>
        <w:rPr>
          <w:spacing w:val="-4"/>
        </w:rPr>
        <w:t xml:space="preserve"> </w:t>
      </w:r>
      <w:r>
        <w:t>краткост</w:t>
      </w:r>
      <w:r>
        <w:rPr>
          <w:spacing w:val="-2"/>
        </w:rPr>
        <w:t xml:space="preserve"> „одитор".</w:t>
      </w:r>
    </w:p>
    <w:p w14:paraId="53D66BDF" w14:textId="77777777" w:rsidR="00452968" w:rsidRDefault="00452968">
      <w:pPr>
        <w:pStyle w:val="BodyText"/>
        <w:spacing w:before="139"/>
      </w:pPr>
    </w:p>
    <w:p w14:paraId="63F5238D" w14:textId="77777777" w:rsidR="00452968" w:rsidRDefault="00000000">
      <w:pPr>
        <w:pStyle w:val="ListParagraph"/>
        <w:numPr>
          <w:ilvl w:val="0"/>
          <w:numId w:val="5"/>
        </w:numPr>
        <w:tabs>
          <w:tab w:val="left" w:pos="723"/>
        </w:tabs>
        <w:spacing w:before="1" w:line="360" w:lineRule="auto"/>
        <w:ind w:left="360" w:right="355" w:firstLine="0"/>
        <w:jc w:val="both"/>
        <w:rPr>
          <w:sz w:val="24"/>
        </w:rPr>
      </w:pPr>
      <w:r>
        <w:rPr>
          <w:sz w:val="24"/>
        </w:rPr>
        <w:t>Одиторът следва да удостовери извършения независим финансов одит с подпис и печат върху годишния финансов отчет на Възложителя към 31.12.2025 г. или да представи доклади с мнение, резерви или отказ от издаване на мнение в резултат на извършена проверка на годишния финансов отчет към 31.12.2025 г.</w:t>
      </w:r>
    </w:p>
    <w:p w14:paraId="4E61B462" w14:textId="77777777" w:rsidR="00452968" w:rsidRDefault="00452968">
      <w:pPr>
        <w:pStyle w:val="BodyText"/>
        <w:spacing w:before="8"/>
      </w:pPr>
    </w:p>
    <w:p w14:paraId="1551FD7A" w14:textId="77777777" w:rsidR="00452968" w:rsidRDefault="00000000">
      <w:pPr>
        <w:pStyle w:val="ListParagraph"/>
        <w:numPr>
          <w:ilvl w:val="0"/>
          <w:numId w:val="5"/>
        </w:numPr>
        <w:tabs>
          <w:tab w:val="left" w:pos="732"/>
        </w:tabs>
        <w:spacing w:line="360" w:lineRule="auto"/>
        <w:ind w:left="360" w:right="352" w:firstLine="0"/>
        <w:jc w:val="both"/>
        <w:rPr>
          <w:sz w:val="24"/>
        </w:rPr>
      </w:pPr>
      <w:r>
        <w:rPr>
          <w:sz w:val="24"/>
        </w:rPr>
        <w:t>Въз основа на констатациите от извършения одит, Одиторът може да предоставя препоръки и да предлага мерки за подобряване на счетоводната система, системата за вътрешен контрол и цялостната дейност на Възложителя, при стриктно спазване на принципите за независимост съгласно Закона за независимия финансов одит и приложимите професионални стандарти</w:t>
      </w:r>
    </w:p>
    <w:p w14:paraId="0575FE0D" w14:textId="77777777" w:rsidR="00452968" w:rsidRDefault="00452968">
      <w:pPr>
        <w:pStyle w:val="BodyText"/>
        <w:spacing w:before="1"/>
      </w:pPr>
    </w:p>
    <w:p w14:paraId="1A9FEC33" w14:textId="77777777" w:rsidR="00452968" w:rsidRDefault="00000000">
      <w:pPr>
        <w:pStyle w:val="ListParagraph"/>
        <w:numPr>
          <w:ilvl w:val="0"/>
          <w:numId w:val="5"/>
        </w:numPr>
        <w:tabs>
          <w:tab w:val="left" w:pos="708"/>
        </w:tabs>
        <w:spacing w:line="360" w:lineRule="auto"/>
        <w:ind w:left="360" w:right="354" w:firstLine="0"/>
        <w:jc w:val="both"/>
        <w:rPr>
          <w:sz w:val="24"/>
        </w:rPr>
      </w:pPr>
      <w:r>
        <w:rPr>
          <w:sz w:val="24"/>
        </w:rPr>
        <w:t>Отговорността за изготвяне на пълния ГФО, оповестяванията към него и годишния доклад за дейността в съответствие с чл. 39 от ЗСч е на Възложителя.</w:t>
      </w:r>
    </w:p>
    <w:p w14:paraId="04353234" w14:textId="77777777" w:rsidR="00452968" w:rsidRDefault="00452968">
      <w:pPr>
        <w:pStyle w:val="BodyText"/>
        <w:spacing w:before="6"/>
      </w:pPr>
    </w:p>
    <w:p w14:paraId="07D3A7EC" w14:textId="77777777" w:rsidR="00452968" w:rsidRDefault="00000000">
      <w:pPr>
        <w:pStyle w:val="ListParagraph"/>
        <w:numPr>
          <w:ilvl w:val="0"/>
          <w:numId w:val="5"/>
        </w:numPr>
        <w:tabs>
          <w:tab w:val="left" w:pos="761"/>
          <w:tab w:val="left" w:pos="7470"/>
        </w:tabs>
        <w:spacing w:line="360" w:lineRule="auto"/>
        <w:ind w:left="360" w:right="351" w:firstLine="0"/>
        <w:jc w:val="both"/>
        <w:rPr>
          <w:sz w:val="24"/>
        </w:rPr>
      </w:pPr>
      <w:r>
        <w:rPr>
          <w:sz w:val="24"/>
        </w:rPr>
        <w:t>С подписване на договора Одиторът потвърждава, че притежава необходимата квалификация</w:t>
      </w:r>
      <w:r>
        <w:rPr>
          <w:spacing w:val="-14"/>
          <w:sz w:val="24"/>
        </w:rPr>
        <w:t xml:space="preserve"> </w:t>
      </w:r>
      <w:r>
        <w:rPr>
          <w:sz w:val="24"/>
        </w:rPr>
        <w:t>за</w:t>
      </w:r>
      <w:r>
        <w:rPr>
          <w:spacing w:val="-14"/>
          <w:sz w:val="24"/>
        </w:rPr>
        <w:t xml:space="preserve"> </w:t>
      </w:r>
      <w:r>
        <w:rPr>
          <w:sz w:val="24"/>
        </w:rPr>
        <w:t>извършване</w:t>
      </w:r>
      <w:r>
        <w:rPr>
          <w:spacing w:val="-14"/>
          <w:sz w:val="24"/>
        </w:rPr>
        <w:t xml:space="preserve"> </w:t>
      </w:r>
      <w:r>
        <w:rPr>
          <w:sz w:val="24"/>
        </w:rPr>
        <w:t>на</w:t>
      </w:r>
      <w:r>
        <w:rPr>
          <w:spacing w:val="-14"/>
          <w:sz w:val="24"/>
        </w:rPr>
        <w:t xml:space="preserve"> </w:t>
      </w:r>
      <w:r>
        <w:rPr>
          <w:sz w:val="24"/>
        </w:rPr>
        <w:t>услугата</w:t>
      </w:r>
      <w:r>
        <w:rPr>
          <w:spacing w:val="-14"/>
          <w:sz w:val="24"/>
        </w:rPr>
        <w:t xml:space="preserve"> </w:t>
      </w:r>
      <w:r>
        <w:rPr>
          <w:sz w:val="24"/>
        </w:rPr>
        <w:t>и</w:t>
      </w:r>
      <w:r>
        <w:rPr>
          <w:spacing w:val="-14"/>
          <w:sz w:val="24"/>
        </w:rPr>
        <w:t xml:space="preserve"> </w:t>
      </w:r>
      <w:r>
        <w:rPr>
          <w:sz w:val="24"/>
        </w:rPr>
        <w:t>че</w:t>
      </w:r>
      <w:r>
        <w:rPr>
          <w:spacing w:val="-14"/>
          <w:sz w:val="24"/>
        </w:rPr>
        <w:t xml:space="preserve"> </w:t>
      </w:r>
      <w:r>
        <w:rPr>
          <w:sz w:val="24"/>
        </w:rPr>
        <w:t>е</w:t>
      </w:r>
      <w:r>
        <w:rPr>
          <w:spacing w:val="-14"/>
          <w:sz w:val="24"/>
        </w:rPr>
        <w:t xml:space="preserve"> </w:t>
      </w:r>
      <w:r>
        <w:rPr>
          <w:sz w:val="24"/>
        </w:rPr>
        <w:t>регистриран</w:t>
      </w:r>
      <w:r>
        <w:rPr>
          <w:spacing w:val="-13"/>
          <w:sz w:val="24"/>
        </w:rPr>
        <w:t xml:space="preserve"> </w:t>
      </w:r>
      <w:r>
        <w:rPr>
          <w:sz w:val="24"/>
        </w:rPr>
        <w:t>одитор,</w:t>
      </w:r>
      <w:r>
        <w:rPr>
          <w:spacing w:val="-13"/>
          <w:sz w:val="24"/>
        </w:rPr>
        <w:t xml:space="preserve"> </w:t>
      </w:r>
      <w:r>
        <w:rPr>
          <w:sz w:val="24"/>
        </w:rPr>
        <w:t>вписан</w:t>
      </w:r>
      <w:r>
        <w:rPr>
          <w:spacing w:val="-13"/>
          <w:sz w:val="24"/>
        </w:rPr>
        <w:t xml:space="preserve"> </w:t>
      </w:r>
      <w:r>
        <w:rPr>
          <w:sz w:val="24"/>
        </w:rPr>
        <w:t>в</w:t>
      </w:r>
      <w:r>
        <w:rPr>
          <w:spacing w:val="-15"/>
          <w:sz w:val="24"/>
        </w:rPr>
        <w:t xml:space="preserve"> </w:t>
      </w:r>
      <w:r>
        <w:rPr>
          <w:sz w:val="24"/>
        </w:rPr>
        <w:t xml:space="preserve">публичния регистър на регистрираните одитори за 2025 г. под № </w:t>
      </w:r>
      <w:r>
        <w:rPr>
          <w:sz w:val="24"/>
          <w:u w:val="single"/>
        </w:rPr>
        <w:tab/>
      </w:r>
      <w:r>
        <w:rPr>
          <w:sz w:val="24"/>
        </w:rPr>
        <w:t>, както и че е член на Института на дипломираните експерт-счетоводители.</w:t>
      </w:r>
    </w:p>
    <w:p w14:paraId="5DDDB098" w14:textId="77777777" w:rsidR="00452968" w:rsidRDefault="00452968">
      <w:pPr>
        <w:pStyle w:val="BodyText"/>
        <w:spacing w:before="2"/>
      </w:pPr>
    </w:p>
    <w:p w14:paraId="1CCCA956" w14:textId="77777777" w:rsidR="00452968" w:rsidRDefault="00000000">
      <w:pPr>
        <w:pStyle w:val="ListParagraph"/>
        <w:numPr>
          <w:ilvl w:val="0"/>
          <w:numId w:val="5"/>
        </w:numPr>
        <w:tabs>
          <w:tab w:val="left" w:pos="704"/>
        </w:tabs>
        <w:spacing w:line="360" w:lineRule="auto"/>
        <w:ind w:left="360" w:right="355" w:firstLine="0"/>
        <w:jc w:val="both"/>
        <w:rPr>
          <w:sz w:val="24"/>
        </w:rPr>
      </w:pPr>
      <w:r>
        <w:rPr>
          <w:sz w:val="24"/>
        </w:rPr>
        <w:t xml:space="preserve">Адресат на одиторския доклад са Възложителят и Министърът на здравеопазването – упражняващ правата на държавата като едноличен собственик на капитала на </w:t>
      </w:r>
      <w:r>
        <w:rPr>
          <w:spacing w:val="-2"/>
          <w:sz w:val="24"/>
        </w:rPr>
        <w:t>Възложителя.</w:t>
      </w:r>
    </w:p>
    <w:p w14:paraId="72891437" w14:textId="77777777" w:rsidR="00452968" w:rsidRDefault="00452968">
      <w:pPr>
        <w:pStyle w:val="BodyText"/>
        <w:spacing w:before="3"/>
      </w:pPr>
    </w:p>
    <w:p w14:paraId="0FD9893B" w14:textId="77777777" w:rsidR="00452968" w:rsidRDefault="00000000">
      <w:pPr>
        <w:pStyle w:val="ListParagraph"/>
        <w:numPr>
          <w:ilvl w:val="0"/>
          <w:numId w:val="5"/>
        </w:numPr>
        <w:tabs>
          <w:tab w:val="left" w:pos="697"/>
        </w:tabs>
        <w:ind w:left="697" w:hanging="337"/>
        <w:jc w:val="both"/>
        <w:rPr>
          <w:sz w:val="24"/>
        </w:rPr>
      </w:pPr>
      <w:r>
        <w:rPr>
          <w:sz w:val="24"/>
        </w:rPr>
        <w:t>Независимият</w:t>
      </w:r>
      <w:r>
        <w:rPr>
          <w:spacing w:val="-6"/>
          <w:sz w:val="24"/>
        </w:rPr>
        <w:t xml:space="preserve"> </w:t>
      </w:r>
      <w:r>
        <w:rPr>
          <w:sz w:val="24"/>
        </w:rPr>
        <w:t>одиторски</w:t>
      </w:r>
      <w:r>
        <w:rPr>
          <w:spacing w:val="-2"/>
          <w:sz w:val="24"/>
        </w:rPr>
        <w:t xml:space="preserve"> </w:t>
      </w:r>
      <w:r>
        <w:rPr>
          <w:sz w:val="24"/>
        </w:rPr>
        <w:t>доклад</w:t>
      </w:r>
      <w:r>
        <w:rPr>
          <w:spacing w:val="-1"/>
          <w:sz w:val="24"/>
        </w:rPr>
        <w:t xml:space="preserve"> </w:t>
      </w:r>
      <w:r>
        <w:rPr>
          <w:sz w:val="24"/>
        </w:rPr>
        <w:t>по</w:t>
      </w:r>
      <w:r>
        <w:rPr>
          <w:spacing w:val="-3"/>
          <w:sz w:val="24"/>
        </w:rPr>
        <w:t xml:space="preserve"> </w:t>
      </w:r>
      <w:r>
        <w:rPr>
          <w:sz w:val="24"/>
        </w:rPr>
        <w:t>чл.</w:t>
      </w:r>
      <w:r>
        <w:rPr>
          <w:spacing w:val="-1"/>
          <w:sz w:val="24"/>
        </w:rPr>
        <w:t xml:space="preserve"> </w:t>
      </w:r>
      <w:r>
        <w:rPr>
          <w:sz w:val="24"/>
        </w:rPr>
        <w:t>1,</w:t>
      </w:r>
      <w:r>
        <w:rPr>
          <w:spacing w:val="-2"/>
          <w:sz w:val="24"/>
        </w:rPr>
        <w:t xml:space="preserve"> </w:t>
      </w:r>
      <w:r>
        <w:rPr>
          <w:sz w:val="24"/>
        </w:rPr>
        <w:t>ал.</w:t>
      </w:r>
      <w:r>
        <w:rPr>
          <w:spacing w:val="-1"/>
          <w:sz w:val="24"/>
        </w:rPr>
        <w:t xml:space="preserve"> </w:t>
      </w:r>
      <w:r>
        <w:rPr>
          <w:sz w:val="24"/>
        </w:rPr>
        <w:t>1</w:t>
      </w:r>
      <w:r>
        <w:rPr>
          <w:spacing w:val="-2"/>
          <w:sz w:val="24"/>
        </w:rPr>
        <w:t xml:space="preserve"> </w:t>
      </w:r>
      <w:r>
        <w:rPr>
          <w:sz w:val="24"/>
        </w:rPr>
        <w:t>е</w:t>
      </w:r>
      <w:r>
        <w:rPr>
          <w:spacing w:val="-3"/>
          <w:sz w:val="24"/>
        </w:rPr>
        <w:t xml:space="preserve"> </w:t>
      </w:r>
      <w:r>
        <w:rPr>
          <w:sz w:val="24"/>
        </w:rPr>
        <w:t>собственост</w:t>
      </w:r>
      <w:r>
        <w:rPr>
          <w:spacing w:val="-2"/>
          <w:sz w:val="24"/>
        </w:rPr>
        <w:t xml:space="preserve"> </w:t>
      </w:r>
      <w:r>
        <w:rPr>
          <w:sz w:val="24"/>
        </w:rPr>
        <w:t>на</w:t>
      </w:r>
      <w:r>
        <w:rPr>
          <w:spacing w:val="-1"/>
          <w:sz w:val="24"/>
        </w:rPr>
        <w:t xml:space="preserve"> </w:t>
      </w:r>
      <w:r>
        <w:rPr>
          <w:spacing w:val="-2"/>
          <w:sz w:val="24"/>
        </w:rPr>
        <w:t>Възложителя.</w:t>
      </w:r>
    </w:p>
    <w:p w14:paraId="27724AAB" w14:textId="77777777" w:rsidR="00452968" w:rsidRDefault="00452968">
      <w:pPr>
        <w:pStyle w:val="BodyText"/>
        <w:spacing w:before="142"/>
      </w:pPr>
    </w:p>
    <w:p w14:paraId="66A7385E" w14:textId="77777777" w:rsidR="00452968" w:rsidRDefault="00000000">
      <w:pPr>
        <w:pStyle w:val="Heading1"/>
        <w:numPr>
          <w:ilvl w:val="0"/>
          <w:numId w:val="6"/>
        </w:numPr>
        <w:tabs>
          <w:tab w:val="left" w:pos="715"/>
        </w:tabs>
        <w:ind w:left="715" w:hanging="355"/>
        <w:jc w:val="both"/>
      </w:pPr>
      <w:bookmarkStart w:id="2" w:name="II._ДЕЙСТВИЕ,_СРОКОВЕ,_ПРОМЯНА_НА_ДОГОВО"/>
      <w:bookmarkEnd w:id="2"/>
      <w:r>
        <w:rPr>
          <w:spacing w:val="-2"/>
        </w:rPr>
        <w:t>ДЕЙСТВИЕ,</w:t>
      </w:r>
      <w:r>
        <w:rPr>
          <w:spacing w:val="-9"/>
        </w:rPr>
        <w:t xml:space="preserve"> </w:t>
      </w:r>
      <w:r>
        <w:rPr>
          <w:spacing w:val="-2"/>
        </w:rPr>
        <w:t>СРОКОВЕ,</w:t>
      </w:r>
      <w:r>
        <w:rPr>
          <w:spacing w:val="-8"/>
        </w:rPr>
        <w:t xml:space="preserve"> </w:t>
      </w:r>
      <w:r>
        <w:rPr>
          <w:spacing w:val="-2"/>
        </w:rPr>
        <w:t>ПРОМЯНА</w:t>
      </w:r>
      <w:r>
        <w:rPr>
          <w:spacing w:val="-8"/>
        </w:rPr>
        <w:t xml:space="preserve"> </w:t>
      </w:r>
      <w:r>
        <w:rPr>
          <w:spacing w:val="-2"/>
        </w:rPr>
        <w:t>НА</w:t>
      </w:r>
      <w:r>
        <w:rPr>
          <w:spacing w:val="-8"/>
        </w:rPr>
        <w:t xml:space="preserve"> </w:t>
      </w:r>
      <w:r>
        <w:rPr>
          <w:spacing w:val="-2"/>
        </w:rPr>
        <w:t>ДОГОВОРА</w:t>
      </w:r>
    </w:p>
    <w:p w14:paraId="382A5B78" w14:textId="77777777" w:rsidR="00452968" w:rsidRDefault="00452968">
      <w:pPr>
        <w:pStyle w:val="BodyText"/>
        <w:spacing w:before="123"/>
        <w:rPr>
          <w:b/>
          <w:sz w:val="28"/>
        </w:rPr>
      </w:pPr>
    </w:p>
    <w:p w14:paraId="4C03E4F5" w14:textId="77777777" w:rsidR="00452968" w:rsidRDefault="00000000">
      <w:pPr>
        <w:pStyle w:val="BodyText"/>
        <w:spacing w:line="360" w:lineRule="auto"/>
        <w:ind w:left="360" w:right="190"/>
        <w:rPr>
          <w:b/>
        </w:rPr>
      </w:pPr>
      <w:r>
        <w:rPr>
          <w:b/>
        </w:rPr>
        <w:t>Чл.</w:t>
      </w:r>
      <w:r>
        <w:rPr>
          <w:b/>
          <w:spacing w:val="-7"/>
        </w:rPr>
        <w:t xml:space="preserve"> </w:t>
      </w:r>
      <w:r>
        <w:rPr>
          <w:b/>
        </w:rPr>
        <w:t>2.</w:t>
      </w:r>
      <w:r>
        <w:rPr>
          <w:b/>
          <w:spacing w:val="-7"/>
        </w:rPr>
        <w:t xml:space="preserve"> </w:t>
      </w:r>
      <w:r>
        <w:t>(1)</w:t>
      </w:r>
      <w:r>
        <w:rPr>
          <w:spacing w:val="-7"/>
        </w:rPr>
        <w:t xml:space="preserve"> </w:t>
      </w:r>
      <w:r>
        <w:t>Договорът</w:t>
      </w:r>
      <w:r>
        <w:rPr>
          <w:spacing w:val="-8"/>
        </w:rPr>
        <w:t xml:space="preserve"> </w:t>
      </w:r>
      <w:r>
        <w:t>влиза</w:t>
      </w:r>
      <w:r>
        <w:rPr>
          <w:spacing w:val="-7"/>
        </w:rPr>
        <w:t xml:space="preserve"> </w:t>
      </w:r>
      <w:r>
        <w:t>в</w:t>
      </w:r>
      <w:r>
        <w:rPr>
          <w:spacing w:val="-8"/>
        </w:rPr>
        <w:t xml:space="preserve"> </w:t>
      </w:r>
      <w:r>
        <w:t>сила</w:t>
      </w:r>
      <w:r>
        <w:rPr>
          <w:spacing w:val="-6"/>
        </w:rPr>
        <w:t xml:space="preserve"> </w:t>
      </w:r>
      <w:r>
        <w:t>и</w:t>
      </w:r>
      <w:r>
        <w:rPr>
          <w:spacing w:val="-8"/>
        </w:rPr>
        <w:t xml:space="preserve"> </w:t>
      </w:r>
      <w:r>
        <w:t>поражда</w:t>
      </w:r>
      <w:r>
        <w:rPr>
          <w:spacing w:val="-7"/>
        </w:rPr>
        <w:t xml:space="preserve"> </w:t>
      </w:r>
      <w:r>
        <w:t>правно</w:t>
      </w:r>
      <w:r>
        <w:rPr>
          <w:spacing w:val="-7"/>
        </w:rPr>
        <w:t xml:space="preserve"> </w:t>
      </w:r>
      <w:r>
        <w:t>действие</w:t>
      </w:r>
      <w:r>
        <w:rPr>
          <w:spacing w:val="-7"/>
        </w:rPr>
        <w:t xml:space="preserve"> </w:t>
      </w:r>
      <w:r>
        <w:t>от</w:t>
      </w:r>
      <w:r>
        <w:rPr>
          <w:spacing w:val="-8"/>
        </w:rPr>
        <w:t xml:space="preserve"> </w:t>
      </w:r>
      <w:r>
        <w:t>датата</w:t>
      </w:r>
      <w:r>
        <w:rPr>
          <w:spacing w:val="-7"/>
        </w:rPr>
        <w:t xml:space="preserve"> </w:t>
      </w:r>
      <w:r>
        <w:t>на</w:t>
      </w:r>
      <w:r>
        <w:rPr>
          <w:spacing w:val="-7"/>
        </w:rPr>
        <w:t xml:space="preserve"> </w:t>
      </w:r>
      <w:r>
        <w:t xml:space="preserve">подписването му и е със срок на изпълнение до </w:t>
      </w:r>
      <w:r>
        <w:rPr>
          <w:b/>
        </w:rPr>
        <w:t>30.04.2026 г.</w:t>
      </w:r>
    </w:p>
    <w:p w14:paraId="7AF3135D" w14:textId="77777777" w:rsidR="008837AF" w:rsidRDefault="008837AF">
      <w:pPr>
        <w:pStyle w:val="BodyText"/>
        <w:spacing w:line="360" w:lineRule="auto"/>
        <w:rPr>
          <w:b/>
        </w:rPr>
      </w:pPr>
    </w:p>
    <w:p w14:paraId="0246C044" w14:textId="77777777" w:rsidR="00452968" w:rsidRDefault="00000000">
      <w:pPr>
        <w:pStyle w:val="BodyText"/>
        <w:spacing w:before="200" w:line="360" w:lineRule="auto"/>
        <w:ind w:left="360" w:right="352"/>
        <w:jc w:val="both"/>
      </w:pPr>
      <w:r>
        <w:lastRenderedPageBreak/>
        <w:t>(2) Предаването на окончателния и приет вариант на ГФО за 2025 г., доклада за дейността и всякаква друга относима информация към предмета на поръчката се удостоверява чрез подписване на двустранен приемателно-предавателен протокол между страните.</w:t>
      </w:r>
    </w:p>
    <w:p w14:paraId="6F4A9B2F" w14:textId="77777777" w:rsidR="00452968" w:rsidRDefault="00000000">
      <w:pPr>
        <w:pStyle w:val="Heading1"/>
        <w:numPr>
          <w:ilvl w:val="0"/>
          <w:numId w:val="6"/>
        </w:numPr>
        <w:tabs>
          <w:tab w:val="left" w:pos="824"/>
        </w:tabs>
        <w:spacing w:before="275"/>
        <w:ind w:left="824" w:hanging="464"/>
        <w:jc w:val="both"/>
      </w:pPr>
      <w:bookmarkStart w:id="3" w:name="III._ПРАВА_И_ЗАДЪЛЖЕНИЯ_НА_ОДИТОРА"/>
      <w:bookmarkEnd w:id="3"/>
      <w:r>
        <w:t>ПРАВА</w:t>
      </w:r>
      <w:r>
        <w:rPr>
          <w:spacing w:val="-16"/>
        </w:rPr>
        <w:t xml:space="preserve"> </w:t>
      </w:r>
      <w:r>
        <w:t>И</w:t>
      </w:r>
      <w:r>
        <w:rPr>
          <w:spacing w:val="-17"/>
        </w:rPr>
        <w:t xml:space="preserve"> </w:t>
      </w:r>
      <w:r>
        <w:t>ЗАДЪЛЖЕНИЯ</w:t>
      </w:r>
      <w:r>
        <w:rPr>
          <w:spacing w:val="-15"/>
        </w:rPr>
        <w:t xml:space="preserve"> </w:t>
      </w:r>
      <w:r>
        <w:t>НА</w:t>
      </w:r>
      <w:r>
        <w:rPr>
          <w:spacing w:val="-16"/>
        </w:rPr>
        <w:t xml:space="preserve"> </w:t>
      </w:r>
      <w:r>
        <w:rPr>
          <w:spacing w:val="-2"/>
        </w:rPr>
        <w:t>ОДИТОРА</w:t>
      </w:r>
    </w:p>
    <w:p w14:paraId="1C3059E8" w14:textId="77777777" w:rsidR="00452968" w:rsidRDefault="00452968">
      <w:pPr>
        <w:pStyle w:val="BodyText"/>
        <w:spacing w:before="121"/>
        <w:rPr>
          <w:b/>
          <w:sz w:val="28"/>
        </w:rPr>
      </w:pPr>
    </w:p>
    <w:p w14:paraId="05F5DF0B" w14:textId="77777777" w:rsidR="00452968" w:rsidRDefault="00000000">
      <w:pPr>
        <w:pStyle w:val="BodyText"/>
        <w:spacing w:before="1" w:line="360" w:lineRule="auto"/>
        <w:ind w:left="360" w:right="352"/>
        <w:jc w:val="both"/>
      </w:pPr>
      <w:r>
        <w:rPr>
          <w:b/>
        </w:rPr>
        <w:t xml:space="preserve">Чл. 3. </w:t>
      </w:r>
      <w:r>
        <w:t>Одиторът е длъжен при предоставянето на услугите и изпълнението на задълженията</w:t>
      </w:r>
      <w:r>
        <w:rPr>
          <w:spacing w:val="-1"/>
        </w:rPr>
        <w:t xml:space="preserve"> </w:t>
      </w:r>
      <w:r>
        <w:t>по този</w:t>
      </w:r>
      <w:r>
        <w:rPr>
          <w:spacing w:val="-1"/>
        </w:rPr>
        <w:t xml:space="preserve"> </w:t>
      </w:r>
      <w:r>
        <w:t>договор</w:t>
      </w:r>
      <w:r>
        <w:rPr>
          <w:spacing w:val="-2"/>
        </w:rPr>
        <w:t xml:space="preserve"> </w:t>
      </w:r>
      <w:r>
        <w:t>да</w:t>
      </w:r>
      <w:r>
        <w:rPr>
          <w:spacing w:val="-1"/>
        </w:rPr>
        <w:t xml:space="preserve"> </w:t>
      </w:r>
      <w:r>
        <w:t>действа</w:t>
      </w:r>
      <w:r>
        <w:rPr>
          <w:spacing w:val="-1"/>
        </w:rPr>
        <w:t xml:space="preserve"> </w:t>
      </w:r>
      <w:r>
        <w:t>с</w:t>
      </w:r>
      <w:r>
        <w:rPr>
          <w:spacing w:val="-1"/>
        </w:rPr>
        <w:t xml:space="preserve"> </w:t>
      </w:r>
      <w:r>
        <w:t>грижата</w:t>
      </w:r>
      <w:r>
        <w:rPr>
          <w:spacing w:val="-1"/>
        </w:rPr>
        <w:t xml:space="preserve"> </w:t>
      </w:r>
      <w:r>
        <w:t>на</w:t>
      </w:r>
      <w:r>
        <w:rPr>
          <w:spacing w:val="-1"/>
        </w:rPr>
        <w:t xml:space="preserve"> </w:t>
      </w:r>
      <w:r>
        <w:t>добрия</w:t>
      </w:r>
      <w:r>
        <w:rPr>
          <w:spacing w:val="-1"/>
        </w:rPr>
        <w:t xml:space="preserve"> </w:t>
      </w:r>
      <w:r>
        <w:t>одитор</w:t>
      </w:r>
      <w:r>
        <w:rPr>
          <w:spacing w:val="-1"/>
        </w:rPr>
        <w:t xml:space="preserve"> </w:t>
      </w:r>
      <w:r>
        <w:t>и</w:t>
      </w:r>
      <w:r>
        <w:rPr>
          <w:spacing w:val="-1"/>
        </w:rPr>
        <w:t xml:space="preserve"> </w:t>
      </w:r>
      <w:r>
        <w:t>с необходимата прецизност, ефикасност и икономичност в съответствие с приложимите одиторски указания, издадени от Международната федерация на счетоводителите. По всички въпроси, свързани с договора или с услугите, предоставяни по силата му, Одиторът е длъжен да действа като професионален консултант при спазване изискванията за независимост на одиторите.</w:t>
      </w:r>
    </w:p>
    <w:p w14:paraId="447A6098" w14:textId="77777777" w:rsidR="00452968" w:rsidRDefault="00452968">
      <w:pPr>
        <w:pStyle w:val="BodyText"/>
        <w:spacing w:before="3"/>
      </w:pPr>
    </w:p>
    <w:p w14:paraId="25D87885" w14:textId="77777777" w:rsidR="00452968" w:rsidRDefault="00000000">
      <w:pPr>
        <w:pStyle w:val="BodyText"/>
        <w:spacing w:line="360" w:lineRule="auto"/>
        <w:ind w:left="360" w:right="350"/>
        <w:jc w:val="both"/>
      </w:pPr>
      <w:r>
        <w:rPr>
          <w:b/>
        </w:rPr>
        <w:t xml:space="preserve">Чл. 4. </w:t>
      </w:r>
      <w:r>
        <w:t>Одиторът и неговият персонал се ангажират за времето на действие на този договор</w:t>
      </w:r>
      <w:r>
        <w:rPr>
          <w:spacing w:val="-14"/>
        </w:rPr>
        <w:t xml:space="preserve"> </w:t>
      </w:r>
      <w:r>
        <w:t>и</w:t>
      </w:r>
      <w:r>
        <w:rPr>
          <w:spacing w:val="-14"/>
        </w:rPr>
        <w:t xml:space="preserve"> </w:t>
      </w:r>
      <w:r>
        <w:t>след</w:t>
      </w:r>
      <w:r>
        <w:rPr>
          <w:spacing w:val="-13"/>
        </w:rPr>
        <w:t xml:space="preserve"> </w:t>
      </w:r>
      <w:r>
        <w:t>прекратяването</w:t>
      </w:r>
      <w:r>
        <w:rPr>
          <w:spacing w:val="-14"/>
        </w:rPr>
        <w:t xml:space="preserve"> </w:t>
      </w:r>
      <w:r>
        <w:t>му</w:t>
      </w:r>
      <w:r>
        <w:rPr>
          <w:spacing w:val="-12"/>
        </w:rPr>
        <w:t xml:space="preserve"> </w:t>
      </w:r>
      <w:r>
        <w:t>за</w:t>
      </w:r>
      <w:r>
        <w:rPr>
          <w:spacing w:val="-14"/>
        </w:rPr>
        <w:t xml:space="preserve"> </w:t>
      </w:r>
      <w:r>
        <w:t>срок</w:t>
      </w:r>
      <w:r>
        <w:rPr>
          <w:spacing w:val="-14"/>
        </w:rPr>
        <w:t xml:space="preserve"> </w:t>
      </w:r>
      <w:r>
        <w:t>до</w:t>
      </w:r>
      <w:r>
        <w:rPr>
          <w:spacing w:val="-14"/>
        </w:rPr>
        <w:t xml:space="preserve"> </w:t>
      </w:r>
      <w:r>
        <w:t>3</w:t>
      </w:r>
      <w:r>
        <w:rPr>
          <w:spacing w:val="-13"/>
        </w:rPr>
        <w:t xml:space="preserve"> </w:t>
      </w:r>
      <w:r>
        <w:t>(три)</w:t>
      </w:r>
      <w:r>
        <w:rPr>
          <w:spacing w:val="-13"/>
        </w:rPr>
        <w:t xml:space="preserve"> </w:t>
      </w:r>
      <w:r>
        <w:t>години</w:t>
      </w:r>
      <w:r>
        <w:rPr>
          <w:spacing w:val="-14"/>
        </w:rPr>
        <w:t xml:space="preserve"> </w:t>
      </w:r>
      <w:r>
        <w:t>да</w:t>
      </w:r>
      <w:r>
        <w:rPr>
          <w:spacing w:val="-14"/>
        </w:rPr>
        <w:t xml:space="preserve"> </w:t>
      </w:r>
      <w:r>
        <w:t>не</w:t>
      </w:r>
      <w:r>
        <w:rPr>
          <w:spacing w:val="-14"/>
        </w:rPr>
        <w:t xml:space="preserve"> </w:t>
      </w:r>
      <w:r>
        <w:t>разкриват</w:t>
      </w:r>
      <w:r>
        <w:rPr>
          <w:spacing w:val="-15"/>
        </w:rPr>
        <w:t xml:space="preserve"> </w:t>
      </w:r>
      <w:r>
        <w:t>информация, отнасяща се до предоставяните услуги или свързана с дейността на дружеството, без предварителното писмено съгласие на Изпълнителния директор, освен в предвидените от</w:t>
      </w:r>
      <w:r>
        <w:rPr>
          <w:spacing w:val="-7"/>
        </w:rPr>
        <w:t xml:space="preserve"> </w:t>
      </w:r>
      <w:r>
        <w:t>закона</w:t>
      </w:r>
      <w:r>
        <w:rPr>
          <w:spacing w:val="-6"/>
        </w:rPr>
        <w:t xml:space="preserve"> </w:t>
      </w:r>
      <w:r>
        <w:t>случаи,</w:t>
      </w:r>
      <w:r>
        <w:rPr>
          <w:spacing w:val="-5"/>
        </w:rPr>
        <w:t xml:space="preserve"> </w:t>
      </w:r>
      <w:r>
        <w:t>като</w:t>
      </w:r>
      <w:r>
        <w:rPr>
          <w:spacing w:val="-6"/>
        </w:rPr>
        <w:t xml:space="preserve"> </w:t>
      </w:r>
      <w:r>
        <w:t>за</w:t>
      </w:r>
      <w:r>
        <w:rPr>
          <w:spacing w:val="-6"/>
        </w:rPr>
        <w:t xml:space="preserve"> </w:t>
      </w:r>
      <w:r>
        <w:t>това</w:t>
      </w:r>
      <w:r>
        <w:rPr>
          <w:spacing w:val="-6"/>
        </w:rPr>
        <w:t xml:space="preserve"> </w:t>
      </w:r>
      <w:r>
        <w:t>следва</w:t>
      </w:r>
      <w:r>
        <w:rPr>
          <w:spacing w:val="-6"/>
        </w:rPr>
        <w:t xml:space="preserve"> </w:t>
      </w:r>
      <w:r>
        <w:t>да</w:t>
      </w:r>
      <w:r>
        <w:rPr>
          <w:spacing w:val="-6"/>
        </w:rPr>
        <w:t xml:space="preserve"> </w:t>
      </w:r>
      <w:r>
        <w:t>уведоми</w:t>
      </w:r>
      <w:r>
        <w:rPr>
          <w:spacing w:val="-5"/>
        </w:rPr>
        <w:t xml:space="preserve"> </w:t>
      </w:r>
      <w:r>
        <w:t>незабавно</w:t>
      </w:r>
      <w:r>
        <w:rPr>
          <w:spacing w:val="-7"/>
        </w:rPr>
        <w:t xml:space="preserve"> </w:t>
      </w:r>
      <w:r>
        <w:t>Възложителя</w:t>
      </w:r>
      <w:r>
        <w:rPr>
          <w:spacing w:val="-6"/>
        </w:rPr>
        <w:t xml:space="preserve"> </w:t>
      </w:r>
      <w:r>
        <w:t>и</w:t>
      </w:r>
      <w:r>
        <w:rPr>
          <w:spacing w:val="-6"/>
        </w:rPr>
        <w:t xml:space="preserve"> </w:t>
      </w:r>
      <w:r>
        <w:t>да</w:t>
      </w:r>
      <w:r>
        <w:rPr>
          <w:spacing w:val="-6"/>
        </w:rPr>
        <w:t xml:space="preserve"> </w:t>
      </w:r>
      <w:r>
        <w:t>представи основанията, които налагат предоставянето на информацията.</w:t>
      </w:r>
    </w:p>
    <w:p w14:paraId="7C943CDC" w14:textId="77777777" w:rsidR="00452968" w:rsidRDefault="00452968">
      <w:pPr>
        <w:pStyle w:val="BodyText"/>
        <w:spacing w:before="6"/>
      </w:pPr>
    </w:p>
    <w:p w14:paraId="5DEFCD1D" w14:textId="77777777" w:rsidR="00452968" w:rsidRDefault="00000000">
      <w:pPr>
        <w:pStyle w:val="BodyText"/>
        <w:spacing w:line="360" w:lineRule="auto"/>
        <w:ind w:left="360" w:right="354"/>
        <w:jc w:val="both"/>
      </w:pPr>
      <w:r>
        <w:rPr>
          <w:b/>
        </w:rPr>
        <w:t xml:space="preserve">Чл. 5. </w:t>
      </w:r>
      <w:r>
        <w:t>Одиторът отговаря за изпълнението на услугите в съответствие с уговореното в този договор, както и за всички вреди, претърпени от Възложителя в резултат на неизпълнение</w:t>
      </w:r>
      <w:r>
        <w:rPr>
          <w:spacing w:val="-9"/>
        </w:rPr>
        <w:t xml:space="preserve"> </w:t>
      </w:r>
      <w:r>
        <w:t>от</w:t>
      </w:r>
      <w:r>
        <w:rPr>
          <w:spacing w:val="-10"/>
        </w:rPr>
        <w:t xml:space="preserve"> </w:t>
      </w:r>
      <w:r>
        <w:t>страна</w:t>
      </w:r>
      <w:r>
        <w:rPr>
          <w:spacing w:val="-9"/>
        </w:rPr>
        <w:t xml:space="preserve"> </w:t>
      </w:r>
      <w:r>
        <w:t>на</w:t>
      </w:r>
      <w:r>
        <w:rPr>
          <w:spacing w:val="-9"/>
        </w:rPr>
        <w:t xml:space="preserve"> </w:t>
      </w:r>
      <w:r>
        <w:t>Одитора</w:t>
      </w:r>
      <w:r>
        <w:rPr>
          <w:spacing w:val="-9"/>
        </w:rPr>
        <w:t xml:space="preserve"> </w:t>
      </w:r>
      <w:r>
        <w:t>на</w:t>
      </w:r>
      <w:r>
        <w:rPr>
          <w:spacing w:val="-9"/>
        </w:rPr>
        <w:t xml:space="preserve"> </w:t>
      </w:r>
      <w:r>
        <w:t>задълженията</w:t>
      </w:r>
      <w:r>
        <w:rPr>
          <w:spacing w:val="-9"/>
        </w:rPr>
        <w:t xml:space="preserve"> </w:t>
      </w:r>
      <w:r>
        <w:t>му</w:t>
      </w:r>
      <w:r>
        <w:rPr>
          <w:spacing w:val="-8"/>
        </w:rPr>
        <w:t xml:space="preserve"> </w:t>
      </w:r>
      <w:r>
        <w:t>по</w:t>
      </w:r>
      <w:r>
        <w:rPr>
          <w:spacing w:val="-10"/>
        </w:rPr>
        <w:t xml:space="preserve"> </w:t>
      </w:r>
      <w:r>
        <w:t>този</w:t>
      </w:r>
      <w:r>
        <w:rPr>
          <w:spacing w:val="-10"/>
        </w:rPr>
        <w:t xml:space="preserve"> </w:t>
      </w:r>
      <w:r>
        <w:t>договор,</w:t>
      </w:r>
      <w:r>
        <w:rPr>
          <w:spacing w:val="-10"/>
        </w:rPr>
        <w:t xml:space="preserve"> </w:t>
      </w:r>
      <w:r>
        <w:t>в</w:t>
      </w:r>
      <w:r>
        <w:rPr>
          <w:spacing w:val="-10"/>
        </w:rPr>
        <w:t xml:space="preserve"> </w:t>
      </w:r>
      <w:r>
        <w:t>съответствие със</w:t>
      </w:r>
      <w:r>
        <w:rPr>
          <w:spacing w:val="-13"/>
        </w:rPr>
        <w:t xml:space="preserve"> </w:t>
      </w:r>
      <w:r>
        <w:t>законовите</w:t>
      </w:r>
      <w:r>
        <w:rPr>
          <w:spacing w:val="-9"/>
        </w:rPr>
        <w:t xml:space="preserve"> </w:t>
      </w:r>
      <w:r>
        <w:t>ограничения</w:t>
      </w:r>
      <w:r>
        <w:rPr>
          <w:spacing w:val="-10"/>
        </w:rPr>
        <w:t xml:space="preserve"> </w:t>
      </w:r>
      <w:r>
        <w:t>на</w:t>
      </w:r>
      <w:r>
        <w:rPr>
          <w:spacing w:val="-10"/>
        </w:rPr>
        <w:t xml:space="preserve"> </w:t>
      </w:r>
      <w:r>
        <w:t>отговорността</w:t>
      </w:r>
      <w:r>
        <w:rPr>
          <w:spacing w:val="-10"/>
        </w:rPr>
        <w:t xml:space="preserve"> </w:t>
      </w:r>
      <w:r>
        <w:t>и</w:t>
      </w:r>
      <w:r>
        <w:rPr>
          <w:spacing w:val="-10"/>
        </w:rPr>
        <w:t xml:space="preserve"> </w:t>
      </w:r>
      <w:r>
        <w:t>изключенията</w:t>
      </w:r>
      <w:r>
        <w:rPr>
          <w:spacing w:val="-10"/>
        </w:rPr>
        <w:t xml:space="preserve"> </w:t>
      </w:r>
      <w:r>
        <w:t>от</w:t>
      </w:r>
      <w:r>
        <w:rPr>
          <w:spacing w:val="-11"/>
        </w:rPr>
        <w:t xml:space="preserve"> </w:t>
      </w:r>
      <w:r>
        <w:t>тях</w:t>
      </w:r>
      <w:r>
        <w:rPr>
          <w:spacing w:val="-8"/>
        </w:rPr>
        <w:t xml:space="preserve"> </w:t>
      </w:r>
      <w:r>
        <w:t>по</w:t>
      </w:r>
      <w:r>
        <w:rPr>
          <w:spacing w:val="-10"/>
        </w:rPr>
        <w:t xml:space="preserve"> </w:t>
      </w:r>
      <w:r>
        <w:t>чл.</w:t>
      </w:r>
      <w:r>
        <w:rPr>
          <w:spacing w:val="-9"/>
        </w:rPr>
        <w:t xml:space="preserve"> </w:t>
      </w:r>
      <w:r>
        <w:t>32</w:t>
      </w:r>
      <w:r>
        <w:rPr>
          <w:spacing w:val="-10"/>
        </w:rPr>
        <w:t xml:space="preserve"> </w:t>
      </w:r>
      <w:r>
        <w:t>от</w:t>
      </w:r>
      <w:r>
        <w:rPr>
          <w:spacing w:val="-8"/>
        </w:rPr>
        <w:t xml:space="preserve"> </w:t>
      </w:r>
      <w:r>
        <w:t>ЗНФО.</w:t>
      </w:r>
    </w:p>
    <w:p w14:paraId="539CC1DA" w14:textId="77777777" w:rsidR="00452968" w:rsidRDefault="00452968">
      <w:pPr>
        <w:pStyle w:val="BodyText"/>
        <w:spacing w:before="3"/>
      </w:pPr>
    </w:p>
    <w:p w14:paraId="3FC5ACC0" w14:textId="77777777" w:rsidR="00452968" w:rsidRDefault="00000000">
      <w:pPr>
        <w:spacing w:before="1"/>
        <w:ind w:left="360"/>
        <w:jc w:val="both"/>
        <w:rPr>
          <w:sz w:val="24"/>
        </w:rPr>
      </w:pPr>
      <w:r>
        <w:rPr>
          <w:b/>
          <w:sz w:val="24"/>
        </w:rPr>
        <w:t>Чл.</w:t>
      </w:r>
      <w:r>
        <w:rPr>
          <w:b/>
          <w:spacing w:val="-2"/>
          <w:sz w:val="24"/>
        </w:rPr>
        <w:t xml:space="preserve"> </w:t>
      </w:r>
      <w:r>
        <w:rPr>
          <w:b/>
          <w:sz w:val="24"/>
        </w:rPr>
        <w:t>6.</w:t>
      </w:r>
      <w:r>
        <w:rPr>
          <w:b/>
          <w:spacing w:val="-1"/>
          <w:sz w:val="24"/>
        </w:rPr>
        <w:t xml:space="preserve"> </w:t>
      </w:r>
      <w:r>
        <w:rPr>
          <w:sz w:val="24"/>
        </w:rPr>
        <w:t>Одиторът</w:t>
      </w:r>
      <w:r>
        <w:rPr>
          <w:spacing w:val="-2"/>
          <w:sz w:val="24"/>
        </w:rPr>
        <w:t xml:space="preserve"> </w:t>
      </w:r>
      <w:r>
        <w:rPr>
          <w:sz w:val="24"/>
        </w:rPr>
        <w:t>е</w:t>
      </w:r>
      <w:r>
        <w:rPr>
          <w:spacing w:val="-1"/>
          <w:sz w:val="24"/>
        </w:rPr>
        <w:t xml:space="preserve"> </w:t>
      </w:r>
      <w:r>
        <w:rPr>
          <w:spacing w:val="-2"/>
          <w:sz w:val="24"/>
        </w:rPr>
        <w:t>длъжен:</w:t>
      </w:r>
    </w:p>
    <w:p w14:paraId="1D811273" w14:textId="77777777" w:rsidR="00452968" w:rsidRDefault="00452968">
      <w:pPr>
        <w:pStyle w:val="BodyText"/>
        <w:spacing w:before="143"/>
      </w:pPr>
    </w:p>
    <w:p w14:paraId="7BAD914D" w14:textId="77777777" w:rsidR="00452968" w:rsidRDefault="00000000">
      <w:pPr>
        <w:pStyle w:val="ListParagraph"/>
        <w:numPr>
          <w:ilvl w:val="1"/>
          <w:numId w:val="6"/>
        </w:numPr>
        <w:tabs>
          <w:tab w:val="left" w:pos="1080"/>
        </w:tabs>
        <w:spacing w:before="1" w:line="360" w:lineRule="auto"/>
        <w:ind w:right="354"/>
        <w:jc w:val="both"/>
        <w:rPr>
          <w:sz w:val="24"/>
        </w:rPr>
      </w:pPr>
      <w:r>
        <w:rPr>
          <w:sz w:val="24"/>
        </w:rPr>
        <w:t>Да извърши независим финансов одит на ГФО за 2025 г. на Възложителя в съответствие с изискванията на приложимите одиторски стандарти и Закона за независимия финансов одит.</w:t>
      </w:r>
    </w:p>
    <w:p w14:paraId="4CAC3AC5" w14:textId="77777777" w:rsidR="00452968" w:rsidRDefault="00000000">
      <w:pPr>
        <w:pStyle w:val="ListParagraph"/>
        <w:numPr>
          <w:ilvl w:val="1"/>
          <w:numId w:val="6"/>
        </w:numPr>
        <w:tabs>
          <w:tab w:val="left" w:pos="1080"/>
        </w:tabs>
        <w:spacing w:line="360" w:lineRule="auto"/>
        <w:ind w:right="354"/>
        <w:jc w:val="both"/>
        <w:rPr>
          <w:sz w:val="24"/>
        </w:rPr>
      </w:pPr>
      <w:r>
        <w:rPr>
          <w:sz w:val="24"/>
        </w:rPr>
        <w:t>Да не разгласява по какъвто и да е начин на трети лица информация, станала му известна при и по повод на изпълнение на договора, освен в предвидените по закон случаи.</w:t>
      </w:r>
    </w:p>
    <w:p w14:paraId="5A3ADC02" w14:textId="77777777" w:rsidR="008837AF" w:rsidRDefault="008837AF">
      <w:pPr>
        <w:pStyle w:val="ListParagraph"/>
        <w:spacing w:line="360" w:lineRule="auto"/>
        <w:rPr>
          <w:sz w:val="24"/>
        </w:rPr>
      </w:pPr>
    </w:p>
    <w:p w14:paraId="6691D2D4" w14:textId="77777777" w:rsidR="00452968" w:rsidRDefault="00000000">
      <w:pPr>
        <w:pStyle w:val="ListParagraph"/>
        <w:numPr>
          <w:ilvl w:val="1"/>
          <w:numId w:val="6"/>
        </w:numPr>
        <w:tabs>
          <w:tab w:val="left" w:pos="1080"/>
        </w:tabs>
        <w:spacing w:before="200" w:line="360" w:lineRule="auto"/>
        <w:ind w:right="355"/>
        <w:jc w:val="both"/>
        <w:rPr>
          <w:sz w:val="24"/>
        </w:rPr>
      </w:pPr>
      <w:r>
        <w:rPr>
          <w:sz w:val="24"/>
        </w:rPr>
        <w:lastRenderedPageBreak/>
        <w:t>Да контролира работата на определените от него специалисти (одит екип) за извършване на проверката по чл. 1.</w:t>
      </w:r>
    </w:p>
    <w:p w14:paraId="0351EB1B" w14:textId="77777777" w:rsidR="00452968" w:rsidRDefault="00000000">
      <w:pPr>
        <w:pStyle w:val="ListParagraph"/>
        <w:numPr>
          <w:ilvl w:val="1"/>
          <w:numId w:val="6"/>
        </w:numPr>
        <w:tabs>
          <w:tab w:val="left" w:pos="1080"/>
        </w:tabs>
        <w:spacing w:line="360" w:lineRule="auto"/>
        <w:ind w:right="355"/>
        <w:jc w:val="both"/>
        <w:rPr>
          <w:sz w:val="24"/>
        </w:rPr>
      </w:pPr>
      <w:r>
        <w:rPr>
          <w:sz w:val="24"/>
        </w:rPr>
        <w:t>Да информира Възложителя за всички обстоятелства от значение за изпълнение на възложената дейност.</w:t>
      </w:r>
    </w:p>
    <w:p w14:paraId="78B52759" w14:textId="77777777" w:rsidR="00452968" w:rsidRDefault="00000000">
      <w:pPr>
        <w:pStyle w:val="ListParagraph"/>
        <w:numPr>
          <w:ilvl w:val="1"/>
          <w:numId w:val="6"/>
        </w:numPr>
        <w:tabs>
          <w:tab w:val="left" w:pos="1080"/>
        </w:tabs>
        <w:spacing w:line="360" w:lineRule="auto"/>
        <w:ind w:right="356"/>
        <w:jc w:val="both"/>
        <w:rPr>
          <w:sz w:val="24"/>
        </w:rPr>
      </w:pPr>
      <w:r>
        <w:rPr>
          <w:sz w:val="24"/>
        </w:rPr>
        <w:t>Да спазва действащото законодателство и професионалните стандарти при извършване на одиторската проверка.</w:t>
      </w:r>
    </w:p>
    <w:p w14:paraId="58B3788B" w14:textId="77777777" w:rsidR="00452968" w:rsidRDefault="00000000">
      <w:pPr>
        <w:pStyle w:val="ListParagraph"/>
        <w:numPr>
          <w:ilvl w:val="1"/>
          <w:numId w:val="6"/>
        </w:numPr>
        <w:tabs>
          <w:tab w:val="left" w:pos="1080"/>
        </w:tabs>
        <w:spacing w:line="360" w:lineRule="auto"/>
        <w:ind w:right="352"/>
        <w:jc w:val="both"/>
        <w:rPr>
          <w:sz w:val="24"/>
        </w:rPr>
      </w:pPr>
      <w:r>
        <w:rPr>
          <w:sz w:val="24"/>
        </w:rPr>
        <w:t>Да предостави на Възложителя писмо след приключване на одита, в което да посочи</w:t>
      </w:r>
      <w:r>
        <w:rPr>
          <w:spacing w:val="-2"/>
          <w:sz w:val="24"/>
        </w:rPr>
        <w:t xml:space="preserve"> </w:t>
      </w:r>
      <w:r>
        <w:rPr>
          <w:sz w:val="24"/>
        </w:rPr>
        <w:t>установените</w:t>
      </w:r>
      <w:r>
        <w:rPr>
          <w:spacing w:val="-2"/>
          <w:sz w:val="24"/>
        </w:rPr>
        <w:t xml:space="preserve"> </w:t>
      </w:r>
      <w:r>
        <w:rPr>
          <w:sz w:val="24"/>
        </w:rPr>
        <w:t>съществени пропуски,</w:t>
      </w:r>
      <w:r>
        <w:rPr>
          <w:spacing w:val="-1"/>
          <w:sz w:val="24"/>
        </w:rPr>
        <w:t xml:space="preserve"> </w:t>
      </w:r>
      <w:r>
        <w:rPr>
          <w:sz w:val="24"/>
        </w:rPr>
        <w:t>ако</w:t>
      </w:r>
      <w:r>
        <w:rPr>
          <w:spacing w:val="-2"/>
          <w:sz w:val="24"/>
        </w:rPr>
        <w:t xml:space="preserve"> </w:t>
      </w:r>
      <w:r>
        <w:rPr>
          <w:sz w:val="24"/>
        </w:rPr>
        <w:t>такива са</w:t>
      </w:r>
      <w:r>
        <w:rPr>
          <w:spacing w:val="-2"/>
          <w:sz w:val="24"/>
        </w:rPr>
        <w:t xml:space="preserve"> </w:t>
      </w:r>
      <w:r>
        <w:rPr>
          <w:sz w:val="24"/>
        </w:rPr>
        <w:t>налице,</w:t>
      </w:r>
      <w:r>
        <w:rPr>
          <w:spacing w:val="-1"/>
          <w:sz w:val="24"/>
        </w:rPr>
        <w:t xml:space="preserve"> </w:t>
      </w:r>
      <w:r>
        <w:rPr>
          <w:sz w:val="24"/>
        </w:rPr>
        <w:t>в</w:t>
      </w:r>
      <w:r>
        <w:rPr>
          <w:spacing w:val="-1"/>
          <w:sz w:val="24"/>
        </w:rPr>
        <w:t xml:space="preserve"> </w:t>
      </w:r>
      <w:r>
        <w:rPr>
          <w:sz w:val="24"/>
        </w:rPr>
        <w:t>системата</w:t>
      </w:r>
      <w:r>
        <w:rPr>
          <w:spacing w:val="-2"/>
          <w:sz w:val="24"/>
        </w:rPr>
        <w:t xml:space="preserve"> </w:t>
      </w:r>
      <w:r>
        <w:rPr>
          <w:sz w:val="24"/>
        </w:rPr>
        <w:t>за вътрешния контрол и системата за счетоводно отчитане.</w:t>
      </w:r>
    </w:p>
    <w:p w14:paraId="78245CF6" w14:textId="77777777" w:rsidR="00452968" w:rsidRDefault="00000000">
      <w:pPr>
        <w:pStyle w:val="ListParagraph"/>
        <w:numPr>
          <w:ilvl w:val="1"/>
          <w:numId w:val="6"/>
        </w:numPr>
        <w:tabs>
          <w:tab w:val="left" w:pos="1080"/>
        </w:tabs>
        <w:spacing w:line="360" w:lineRule="auto"/>
        <w:ind w:right="355"/>
        <w:jc w:val="both"/>
        <w:rPr>
          <w:sz w:val="24"/>
        </w:rPr>
      </w:pPr>
      <w:r>
        <w:rPr>
          <w:sz w:val="24"/>
        </w:rPr>
        <w:t>Да предостави на Възложителя одиторски доклад съгласно приложимите международни одиторски стандарти и Закона за независимия финансов одит с изразено независимо одиторско мнение върху ГФО на Възложителя.</w:t>
      </w:r>
    </w:p>
    <w:p w14:paraId="260F3BDC" w14:textId="77777777" w:rsidR="00452968" w:rsidRDefault="00452968">
      <w:pPr>
        <w:pStyle w:val="BodyText"/>
        <w:spacing w:before="1"/>
      </w:pPr>
    </w:p>
    <w:p w14:paraId="31782F61" w14:textId="77777777" w:rsidR="00452968" w:rsidRDefault="00000000">
      <w:pPr>
        <w:spacing w:before="1"/>
        <w:ind w:left="360"/>
        <w:rPr>
          <w:sz w:val="24"/>
        </w:rPr>
      </w:pPr>
      <w:r>
        <w:rPr>
          <w:b/>
          <w:sz w:val="24"/>
        </w:rPr>
        <w:t>Чл.</w:t>
      </w:r>
      <w:r>
        <w:rPr>
          <w:b/>
          <w:spacing w:val="-2"/>
          <w:sz w:val="24"/>
        </w:rPr>
        <w:t xml:space="preserve"> </w:t>
      </w:r>
      <w:r>
        <w:rPr>
          <w:b/>
          <w:sz w:val="24"/>
        </w:rPr>
        <w:t>7.</w:t>
      </w:r>
      <w:r>
        <w:rPr>
          <w:b/>
          <w:spacing w:val="-1"/>
          <w:sz w:val="24"/>
        </w:rPr>
        <w:t xml:space="preserve"> </w:t>
      </w:r>
      <w:r>
        <w:rPr>
          <w:sz w:val="24"/>
        </w:rPr>
        <w:t>Одиторът</w:t>
      </w:r>
      <w:r>
        <w:rPr>
          <w:spacing w:val="-2"/>
          <w:sz w:val="24"/>
        </w:rPr>
        <w:t xml:space="preserve"> </w:t>
      </w:r>
      <w:r>
        <w:rPr>
          <w:sz w:val="24"/>
        </w:rPr>
        <w:t>има</w:t>
      </w:r>
      <w:r>
        <w:rPr>
          <w:spacing w:val="-2"/>
          <w:sz w:val="24"/>
        </w:rPr>
        <w:t xml:space="preserve"> </w:t>
      </w:r>
      <w:r>
        <w:rPr>
          <w:sz w:val="24"/>
        </w:rPr>
        <w:t>право</w:t>
      </w:r>
      <w:r>
        <w:rPr>
          <w:spacing w:val="-1"/>
          <w:sz w:val="24"/>
        </w:rPr>
        <w:t xml:space="preserve"> </w:t>
      </w:r>
      <w:r>
        <w:rPr>
          <w:spacing w:val="-5"/>
          <w:sz w:val="24"/>
        </w:rPr>
        <w:t>да:</w:t>
      </w:r>
    </w:p>
    <w:p w14:paraId="6ABE6883" w14:textId="77777777" w:rsidR="00452968" w:rsidRDefault="00452968">
      <w:pPr>
        <w:pStyle w:val="BodyText"/>
        <w:spacing w:before="140"/>
      </w:pPr>
    </w:p>
    <w:p w14:paraId="25BC6659" w14:textId="77777777" w:rsidR="00452968" w:rsidRDefault="00000000">
      <w:pPr>
        <w:pStyle w:val="ListParagraph"/>
        <w:numPr>
          <w:ilvl w:val="0"/>
          <w:numId w:val="4"/>
        </w:numPr>
        <w:tabs>
          <w:tab w:val="left" w:pos="1080"/>
        </w:tabs>
        <w:ind w:hanging="360"/>
        <w:rPr>
          <w:sz w:val="24"/>
        </w:rPr>
      </w:pPr>
      <w:r>
        <w:rPr>
          <w:sz w:val="24"/>
        </w:rPr>
        <w:t>Получи</w:t>
      </w:r>
      <w:r>
        <w:rPr>
          <w:spacing w:val="-5"/>
          <w:sz w:val="24"/>
        </w:rPr>
        <w:t xml:space="preserve"> </w:t>
      </w:r>
      <w:r>
        <w:rPr>
          <w:sz w:val="24"/>
        </w:rPr>
        <w:t>уговореното</w:t>
      </w:r>
      <w:r>
        <w:rPr>
          <w:spacing w:val="-2"/>
          <w:sz w:val="24"/>
        </w:rPr>
        <w:t xml:space="preserve"> възнаграждение.</w:t>
      </w:r>
    </w:p>
    <w:p w14:paraId="47AF285E" w14:textId="77777777" w:rsidR="00452968" w:rsidRDefault="00000000">
      <w:pPr>
        <w:pStyle w:val="ListParagraph"/>
        <w:numPr>
          <w:ilvl w:val="0"/>
          <w:numId w:val="4"/>
        </w:numPr>
        <w:tabs>
          <w:tab w:val="left" w:pos="1080"/>
        </w:tabs>
        <w:spacing w:before="142" w:line="360" w:lineRule="auto"/>
        <w:ind w:right="499"/>
        <w:rPr>
          <w:sz w:val="24"/>
        </w:rPr>
      </w:pPr>
      <w:r>
        <w:rPr>
          <w:sz w:val="24"/>
        </w:rPr>
        <w:t>Извърши</w:t>
      </w:r>
      <w:r>
        <w:rPr>
          <w:spacing w:val="-5"/>
          <w:sz w:val="24"/>
        </w:rPr>
        <w:t xml:space="preserve"> </w:t>
      </w:r>
      <w:r>
        <w:rPr>
          <w:sz w:val="24"/>
        </w:rPr>
        <w:t>необходимите</w:t>
      </w:r>
      <w:r>
        <w:rPr>
          <w:spacing w:val="-4"/>
          <w:sz w:val="24"/>
        </w:rPr>
        <w:t xml:space="preserve"> </w:t>
      </w:r>
      <w:r>
        <w:rPr>
          <w:sz w:val="24"/>
        </w:rPr>
        <w:t>по</w:t>
      </w:r>
      <w:r>
        <w:rPr>
          <w:spacing w:val="-4"/>
          <w:sz w:val="24"/>
        </w:rPr>
        <w:t xml:space="preserve"> </w:t>
      </w:r>
      <w:r>
        <w:rPr>
          <w:sz w:val="24"/>
        </w:rPr>
        <w:t>негова</w:t>
      </w:r>
      <w:r>
        <w:rPr>
          <w:spacing w:val="-4"/>
          <w:sz w:val="24"/>
        </w:rPr>
        <w:t xml:space="preserve"> </w:t>
      </w:r>
      <w:r>
        <w:rPr>
          <w:sz w:val="24"/>
        </w:rPr>
        <w:t>преценка</w:t>
      </w:r>
      <w:r>
        <w:rPr>
          <w:spacing w:val="-4"/>
          <w:sz w:val="24"/>
        </w:rPr>
        <w:t xml:space="preserve"> </w:t>
      </w:r>
      <w:r>
        <w:rPr>
          <w:sz w:val="24"/>
        </w:rPr>
        <w:t>проверки</w:t>
      </w:r>
      <w:r>
        <w:rPr>
          <w:spacing w:val="-5"/>
          <w:sz w:val="24"/>
        </w:rPr>
        <w:t xml:space="preserve"> </w:t>
      </w:r>
      <w:r>
        <w:rPr>
          <w:sz w:val="24"/>
        </w:rPr>
        <w:t>и</w:t>
      </w:r>
      <w:r>
        <w:rPr>
          <w:spacing w:val="-5"/>
          <w:sz w:val="24"/>
        </w:rPr>
        <w:t xml:space="preserve"> </w:t>
      </w:r>
      <w:r>
        <w:rPr>
          <w:sz w:val="24"/>
        </w:rPr>
        <w:t>процедури</w:t>
      </w:r>
      <w:r>
        <w:rPr>
          <w:spacing w:val="-5"/>
          <w:sz w:val="24"/>
        </w:rPr>
        <w:t xml:space="preserve"> </w:t>
      </w:r>
      <w:r>
        <w:rPr>
          <w:sz w:val="24"/>
        </w:rPr>
        <w:t>по</w:t>
      </w:r>
      <w:r>
        <w:rPr>
          <w:spacing w:val="-4"/>
          <w:sz w:val="24"/>
        </w:rPr>
        <w:t xml:space="preserve"> </w:t>
      </w:r>
      <w:r>
        <w:rPr>
          <w:sz w:val="24"/>
        </w:rPr>
        <w:t>събиране на доказателства, подкрепящи извършеното в ГФО оповестяване.</w:t>
      </w:r>
    </w:p>
    <w:p w14:paraId="25AC754B" w14:textId="77777777" w:rsidR="00452968" w:rsidRDefault="00000000">
      <w:pPr>
        <w:pStyle w:val="ListParagraph"/>
        <w:numPr>
          <w:ilvl w:val="0"/>
          <w:numId w:val="4"/>
        </w:numPr>
        <w:tabs>
          <w:tab w:val="left" w:pos="1080"/>
        </w:tabs>
        <w:spacing w:line="360" w:lineRule="auto"/>
        <w:ind w:right="690"/>
        <w:rPr>
          <w:sz w:val="24"/>
        </w:rPr>
      </w:pPr>
      <w:r>
        <w:rPr>
          <w:sz w:val="24"/>
        </w:rPr>
        <w:t>Поиска</w:t>
      </w:r>
      <w:r>
        <w:rPr>
          <w:spacing w:val="-3"/>
          <w:sz w:val="24"/>
        </w:rPr>
        <w:t xml:space="preserve"> </w:t>
      </w:r>
      <w:r>
        <w:rPr>
          <w:sz w:val="24"/>
        </w:rPr>
        <w:t>промяна</w:t>
      </w:r>
      <w:r>
        <w:rPr>
          <w:spacing w:val="-3"/>
          <w:sz w:val="24"/>
        </w:rPr>
        <w:t xml:space="preserve"> </w:t>
      </w:r>
      <w:r>
        <w:rPr>
          <w:sz w:val="24"/>
        </w:rPr>
        <w:t>на</w:t>
      </w:r>
      <w:r>
        <w:rPr>
          <w:spacing w:val="-3"/>
          <w:sz w:val="24"/>
        </w:rPr>
        <w:t xml:space="preserve"> </w:t>
      </w:r>
      <w:r>
        <w:rPr>
          <w:sz w:val="24"/>
        </w:rPr>
        <w:t>срока</w:t>
      </w:r>
      <w:r>
        <w:rPr>
          <w:spacing w:val="-3"/>
          <w:sz w:val="24"/>
        </w:rPr>
        <w:t xml:space="preserve"> </w:t>
      </w:r>
      <w:r>
        <w:rPr>
          <w:sz w:val="24"/>
        </w:rPr>
        <w:t>за</w:t>
      </w:r>
      <w:r>
        <w:rPr>
          <w:spacing w:val="-3"/>
          <w:sz w:val="24"/>
        </w:rPr>
        <w:t xml:space="preserve"> </w:t>
      </w:r>
      <w:r>
        <w:rPr>
          <w:sz w:val="24"/>
        </w:rPr>
        <w:t>изпълнение</w:t>
      </w:r>
      <w:r>
        <w:rPr>
          <w:spacing w:val="-3"/>
          <w:sz w:val="24"/>
        </w:rPr>
        <w:t xml:space="preserve"> </w:t>
      </w:r>
      <w:r>
        <w:rPr>
          <w:sz w:val="24"/>
        </w:rPr>
        <w:t>на</w:t>
      </w:r>
      <w:r>
        <w:rPr>
          <w:spacing w:val="-3"/>
          <w:sz w:val="24"/>
        </w:rPr>
        <w:t xml:space="preserve"> </w:t>
      </w:r>
      <w:r>
        <w:rPr>
          <w:sz w:val="24"/>
        </w:rPr>
        <w:t>предмета</w:t>
      </w:r>
      <w:r>
        <w:rPr>
          <w:spacing w:val="-3"/>
          <w:sz w:val="24"/>
        </w:rPr>
        <w:t xml:space="preserve"> </w:t>
      </w:r>
      <w:r>
        <w:rPr>
          <w:sz w:val="24"/>
        </w:rPr>
        <w:t>на</w:t>
      </w:r>
      <w:r>
        <w:rPr>
          <w:spacing w:val="-3"/>
          <w:sz w:val="24"/>
        </w:rPr>
        <w:t xml:space="preserve"> </w:t>
      </w:r>
      <w:r>
        <w:rPr>
          <w:sz w:val="24"/>
        </w:rPr>
        <w:t>договора,</w:t>
      </w:r>
      <w:r>
        <w:rPr>
          <w:spacing w:val="-3"/>
          <w:sz w:val="24"/>
        </w:rPr>
        <w:t xml:space="preserve"> </w:t>
      </w:r>
      <w:r>
        <w:rPr>
          <w:sz w:val="24"/>
        </w:rPr>
        <w:t>в</w:t>
      </w:r>
      <w:r>
        <w:rPr>
          <w:spacing w:val="-4"/>
          <w:sz w:val="24"/>
        </w:rPr>
        <w:t xml:space="preserve"> </w:t>
      </w:r>
      <w:r>
        <w:rPr>
          <w:sz w:val="24"/>
        </w:rPr>
        <w:t>случай</w:t>
      </w:r>
      <w:r>
        <w:rPr>
          <w:spacing w:val="-4"/>
          <w:sz w:val="24"/>
        </w:rPr>
        <w:t xml:space="preserve"> </w:t>
      </w:r>
      <w:r>
        <w:rPr>
          <w:sz w:val="24"/>
        </w:rPr>
        <w:t>че одитният процес налага това.</w:t>
      </w:r>
    </w:p>
    <w:p w14:paraId="641C7B3C" w14:textId="77777777" w:rsidR="00452968" w:rsidRDefault="00000000">
      <w:pPr>
        <w:pStyle w:val="ListParagraph"/>
        <w:numPr>
          <w:ilvl w:val="0"/>
          <w:numId w:val="4"/>
        </w:numPr>
        <w:tabs>
          <w:tab w:val="left" w:pos="1080"/>
        </w:tabs>
        <w:spacing w:line="360" w:lineRule="auto"/>
        <w:ind w:right="392"/>
        <w:rPr>
          <w:sz w:val="24"/>
        </w:rPr>
      </w:pPr>
      <w:r>
        <w:rPr>
          <w:sz w:val="24"/>
        </w:rPr>
        <w:t>Ползва</w:t>
      </w:r>
      <w:r>
        <w:rPr>
          <w:spacing w:val="-7"/>
          <w:sz w:val="24"/>
        </w:rPr>
        <w:t xml:space="preserve"> </w:t>
      </w:r>
      <w:r>
        <w:rPr>
          <w:sz w:val="24"/>
        </w:rPr>
        <w:t>необходимата</w:t>
      </w:r>
      <w:r>
        <w:rPr>
          <w:spacing w:val="-7"/>
          <w:sz w:val="24"/>
        </w:rPr>
        <w:t xml:space="preserve"> </w:t>
      </w:r>
      <w:r>
        <w:rPr>
          <w:sz w:val="24"/>
        </w:rPr>
        <w:t>информация</w:t>
      </w:r>
      <w:r>
        <w:rPr>
          <w:spacing w:val="-6"/>
          <w:sz w:val="24"/>
        </w:rPr>
        <w:t xml:space="preserve"> </w:t>
      </w:r>
      <w:r>
        <w:rPr>
          <w:sz w:val="24"/>
        </w:rPr>
        <w:t>и</w:t>
      </w:r>
      <w:r>
        <w:rPr>
          <w:spacing w:val="-6"/>
          <w:sz w:val="24"/>
        </w:rPr>
        <w:t xml:space="preserve"> </w:t>
      </w:r>
      <w:r>
        <w:rPr>
          <w:sz w:val="24"/>
        </w:rPr>
        <w:t>да</w:t>
      </w:r>
      <w:r>
        <w:rPr>
          <w:spacing w:val="-6"/>
          <w:sz w:val="24"/>
        </w:rPr>
        <w:t xml:space="preserve"> </w:t>
      </w:r>
      <w:r>
        <w:rPr>
          <w:sz w:val="24"/>
        </w:rPr>
        <w:t>изисква</w:t>
      </w:r>
      <w:r>
        <w:rPr>
          <w:spacing w:val="-6"/>
          <w:sz w:val="24"/>
        </w:rPr>
        <w:t xml:space="preserve"> </w:t>
      </w:r>
      <w:r>
        <w:rPr>
          <w:sz w:val="24"/>
        </w:rPr>
        <w:t>в</w:t>
      </w:r>
      <w:r>
        <w:rPr>
          <w:spacing w:val="-6"/>
          <w:sz w:val="24"/>
        </w:rPr>
        <w:t xml:space="preserve"> </w:t>
      </w:r>
      <w:r>
        <w:rPr>
          <w:sz w:val="24"/>
        </w:rPr>
        <w:t>определен</w:t>
      </w:r>
      <w:r>
        <w:rPr>
          <w:spacing w:val="-5"/>
          <w:sz w:val="24"/>
        </w:rPr>
        <w:t xml:space="preserve"> </w:t>
      </w:r>
      <w:r>
        <w:rPr>
          <w:sz w:val="24"/>
        </w:rPr>
        <w:t>срок</w:t>
      </w:r>
      <w:r>
        <w:rPr>
          <w:spacing w:val="-6"/>
          <w:sz w:val="24"/>
        </w:rPr>
        <w:t xml:space="preserve"> </w:t>
      </w:r>
      <w:r>
        <w:rPr>
          <w:sz w:val="24"/>
        </w:rPr>
        <w:t>изготвянето</w:t>
      </w:r>
      <w:r>
        <w:rPr>
          <w:spacing w:val="-6"/>
          <w:sz w:val="24"/>
        </w:rPr>
        <w:t xml:space="preserve"> </w:t>
      </w:r>
      <w:r>
        <w:rPr>
          <w:sz w:val="24"/>
        </w:rPr>
        <w:t>на такава в хода на одит процеса.</w:t>
      </w:r>
    </w:p>
    <w:p w14:paraId="33B0A775" w14:textId="77777777" w:rsidR="00452968" w:rsidRDefault="00000000">
      <w:pPr>
        <w:pStyle w:val="Heading1"/>
        <w:numPr>
          <w:ilvl w:val="0"/>
          <w:numId w:val="6"/>
        </w:numPr>
        <w:tabs>
          <w:tab w:val="left" w:pos="809"/>
        </w:tabs>
        <w:spacing w:before="272"/>
        <w:ind w:left="809" w:hanging="449"/>
      </w:pPr>
      <w:bookmarkStart w:id="4" w:name="IV._ПРАВА_И_ЗАДЪЛЖЕНИЯ_НА_ВЪЗЛОЖИТЕЛЯ"/>
      <w:bookmarkEnd w:id="4"/>
      <w:r>
        <w:t>ПРАВА</w:t>
      </w:r>
      <w:r>
        <w:rPr>
          <w:spacing w:val="-16"/>
        </w:rPr>
        <w:t xml:space="preserve"> </w:t>
      </w:r>
      <w:r>
        <w:t>И</w:t>
      </w:r>
      <w:r>
        <w:rPr>
          <w:spacing w:val="-17"/>
        </w:rPr>
        <w:t xml:space="preserve"> </w:t>
      </w:r>
      <w:r>
        <w:t>ЗАДЪЛЖЕНИЯ</w:t>
      </w:r>
      <w:r>
        <w:rPr>
          <w:spacing w:val="-15"/>
        </w:rPr>
        <w:t xml:space="preserve"> </w:t>
      </w:r>
      <w:r>
        <w:t>НА</w:t>
      </w:r>
      <w:r>
        <w:rPr>
          <w:spacing w:val="-16"/>
        </w:rPr>
        <w:t xml:space="preserve"> </w:t>
      </w:r>
      <w:r>
        <w:rPr>
          <w:spacing w:val="-2"/>
        </w:rPr>
        <w:t>ВЪЗЛОЖИТЕЛЯ</w:t>
      </w:r>
    </w:p>
    <w:p w14:paraId="1B14F43F" w14:textId="77777777" w:rsidR="00452968" w:rsidRDefault="00452968">
      <w:pPr>
        <w:pStyle w:val="BodyText"/>
        <w:spacing w:before="123"/>
        <w:rPr>
          <w:b/>
          <w:sz w:val="28"/>
        </w:rPr>
      </w:pPr>
    </w:p>
    <w:p w14:paraId="0DEAC5F8" w14:textId="77777777" w:rsidR="00452968" w:rsidRDefault="00000000">
      <w:pPr>
        <w:ind w:left="360"/>
        <w:rPr>
          <w:sz w:val="24"/>
        </w:rPr>
      </w:pPr>
      <w:r>
        <w:rPr>
          <w:b/>
          <w:sz w:val="24"/>
        </w:rPr>
        <w:t>Чл.</w:t>
      </w:r>
      <w:r>
        <w:rPr>
          <w:b/>
          <w:spacing w:val="-4"/>
          <w:sz w:val="24"/>
        </w:rPr>
        <w:t xml:space="preserve"> </w:t>
      </w:r>
      <w:r>
        <w:rPr>
          <w:b/>
          <w:sz w:val="24"/>
        </w:rPr>
        <w:t>8.</w:t>
      </w:r>
      <w:r>
        <w:rPr>
          <w:b/>
          <w:spacing w:val="-2"/>
          <w:sz w:val="24"/>
        </w:rPr>
        <w:t xml:space="preserve"> </w:t>
      </w:r>
      <w:r>
        <w:rPr>
          <w:sz w:val="24"/>
        </w:rPr>
        <w:t>Възложителят</w:t>
      </w:r>
      <w:r>
        <w:rPr>
          <w:spacing w:val="-3"/>
          <w:sz w:val="24"/>
        </w:rPr>
        <w:t xml:space="preserve"> </w:t>
      </w:r>
      <w:r>
        <w:rPr>
          <w:sz w:val="24"/>
        </w:rPr>
        <w:t>е</w:t>
      </w:r>
      <w:r>
        <w:rPr>
          <w:spacing w:val="-2"/>
          <w:sz w:val="24"/>
        </w:rPr>
        <w:t xml:space="preserve"> </w:t>
      </w:r>
      <w:r>
        <w:rPr>
          <w:sz w:val="24"/>
        </w:rPr>
        <w:t>длъжен</w:t>
      </w:r>
      <w:r>
        <w:rPr>
          <w:spacing w:val="-1"/>
          <w:sz w:val="24"/>
        </w:rPr>
        <w:t xml:space="preserve"> </w:t>
      </w:r>
      <w:r>
        <w:rPr>
          <w:spacing w:val="-5"/>
          <w:sz w:val="24"/>
        </w:rPr>
        <w:t>да:</w:t>
      </w:r>
    </w:p>
    <w:p w14:paraId="02B96D99" w14:textId="77777777" w:rsidR="00452968" w:rsidRDefault="00452968">
      <w:pPr>
        <w:pStyle w:val="BodyText"/>
        <w:spacing w:before="144"/>
      </w:pPr>
    </w:p>
    <w:p w14:paraId="1EAE4A65" w14:textId="77777777" w:rsidR="00452968" w:rsidRDefault="00000000">
      <w:pPr>
        <w:pStyle w:val="ListParagraph"/>
        <w:numPr>
          <w:ilvl w:val="1"/>
          <w:numId w:val="6"/>
        </w:numPr>
        <w:tabs>
          <w:tab w:val="left" w:pos="1080"/>
        </w:tabs>
        <w:spacing w:before="1" w:line="360" w:lineRule="auto"/>
        <w:ind w:right="355"/>
        <w:jc w:val="both"/>
        <w:rPr>
          <w:sz w:val="24"/>
        </w:rPr>
      </w:pPr>
      <w:r>
        <w:rPr>
          <w:sz w:val="24"/>
        </w:rPr>
        <w:t>Предостави на Изпълнителя изготвения ГФО ведно с приложенията, изготвен в съответствие с националните счетоводни стандарти и годишния доклад за дейността съгласно ЗСч.</w:t>
      </w:r>
    </w:p>
    <w:p w14:paraId="1F68C6EF" w14:textId="77777777" w:rsidR="00452968" w:rsidRDefault="00000000">
      <w:pPr>
        <w:pStyle w:val="ListParagraph"/>
        <w:numPr>
          <w:ilvl w:val="1"/>
          <w:numId w:val="6"/>
        </w:numPr>
        <w:tabs>
          <w:tab w:val="left" w:pos="1080"/>
        </w:tabs>
        <w:spacing w:before="1" w:line="360" w:lineRule="auto"/>
        <w:ind w:right="351"/>
        <w:jc w:val="both"/>
        <w:rPr>
          <w:sz w:val="24"/>
        </w:rPr>
      </w:pPr>
      <w:r>
        <w:rPr>
          <w:sz w:val="24"/>
        </w:rPr>
        <w:t>Осигури</w:t>
      </w:r>
      <w:r>
        <w:rPr>
          <w:spacing w:val="-13"/>
          <w:sz w:val="24"/>
        </w:rPr>
        <w:t xml:space="preserve"> </w:t>
      </w:r>
      <w:r>
        <w:rPr>
          <w:sz w:val="24"/>
        </w:rPr>
        <w:t>условия</w:t>
      </w:r>
      <w:r>
        <w:rPr>
          <w:spacing w:val="-13"/>
          <w:sz w:val="24"/>
        </w:rPr>
        <w:t xml:space="preserve"> </w:t>
      </w:r>
      <w:r>
        <w:rPr>
          <w:sz w:val="24"/>
        </w:rPr>
        <w:t>за</w:t>
      </w:r>
      <w:r>
        <w:rPr>
          <w:spacing w:val="-13"/>
          <w:sz w:val="24"/>
        </w:rPr>
        <w:t xml:space="preserve"> </w:t>
      </w:r>
      <w:r>
        <w:rPr>
          <w:sz w:val="24"/>
        </w:rPr>
        <w:t>извършване</w:t>
      </w:r>
      <w:r>
        <w:rPr>
          <w:spacing w:val="-13"/>
          <w:sz w:val="24"/>
        </w:rPr>
        <w:t xml:space="preserve"> </w:t>
      </w:r>
      <w:r>
        <w:rPr>
          <w:sz w:val="24"/>
        </w:rPr>
        <w:t>на</w:t>
      </w:r>
      <w:r>
        <w:rPr>
          <w:spacing w:val="-13"/>
          <w:sz w:val="24"/>
        </w:rPr>
        <w:t xml:space="preserve"> </w:t>
      </w:r>
      <w:r>
        <w:rPr>
          <w:sz w:val="24"/>
        </w:rPr>
        <w:t>одитния</w:t>
      </w:r>
      <w:r>
        <w:rPr>
          <w:spacing w:val="-13"/>
          <w:sz w:val="24"/>
        </w:rPr>
        <w:t xml:space="preserve"> </w:t>
      </w:r>
      <w:r>
        <w:rPr>
          <w:sz w:val="24"/>
        </w:rPr>
        <w:t>ангажимент</w:t>
      </w:r>
      <w:r>
        <w:rPr>
          <w:spacing w:val="-13"/>
          <w:sz w:val="24"/>
        </w:rPr>
        <w:t xml:space="preserve"> </w:t>
      </w:r>
      <w:r>
        <w:rPr>
          <w:sz w:val="24"/>
        </w:rPr>
        <w:t>и</w:t>
      </w:r>
      <w:r>
        <w:rPr>
          <w:spacing w:val="-13"/>
          <w:sz w:val="24"/>
        </w:rPr>
        <w:t xml:space="preserve"> </w:t>
      </w:r>
      <w:r>
        <w:rPr>
          <w:sz w:val="24"/>
        </w:rPr>
        <w:t>работа</w:t>
      </w:r>
      <w:r>
        <w:rPr>
          <w:spacing w:val="-13"/>
          <w:sz w:val="24"/>
        </w:rPr>
        <w:t xml:space="preserve"> </w:t>
      </w:r>
      <w:r>
        <w:rPr>
          <w:sz w:val="24"/>
        </w:rPr>
        <w:t>на</w:t>
      </w:r>
      <w:r>
        <w:rPr>
          <w:spacing w:val="-13"/>
          <w:sz w:val="24"/>
        </w:rPr>
        <w:t xml:space="preserve"> </w:t>
      </w:r>
      <w:r>
        <w:rPr>
          <w:sz w:val="24"/>
        </w:rPr>
        <w:t>Изпълнителя по него.</w:t>
      </w:r>
    </w:p>
    <w:p w14:paraId="11A478D2" w14:textId="77777777" w:rsidR="00452968" w:rsidRDefault="00000000">
      <w:pPr>
        <w:pStyle w:val="ListParagraph"/>
        <w:numPr>
          <w:ilvl w:val="1"/>
          <w:numId w:val="6"/>
        </w:numPr>
        <w:tabs>
          <w:tab w:val="left" w:pos="1080"/>
        </w:tabs>
        <w:spacing w:line="360" w:lineRule="auto"/>
        <w:ind w:right="355"/>
        <w:jc w:val="both"/>
        <w:rPr>
          <w:sz w:val="24"/>
        </w:rPr>
      </w:pPr>
      <w:r>
        <w:rPr>
          <w:sz w:val="24"/>
        </w:rPr>
        <w:t xml:space="preserve">Осигури достъп до всички данни и документи, необходими за извършване на одитния ангажимент, както и информация за отговорностите на Изпълнителя по </w:t>
      </w:r>
      <w:r>
        <w:rPr>
          <w:spacing w:val="-2"/>
          <w:sz w:val="24"/>
        </w:rPr>
        <w:t>ЗМИП.</w:t>
      </w:r>
    </w:p>
    <w:p w14:paraId="1F1710EB" w14:textId="77777777" w:rsidR="008837AF" w:rsidRDefault="008837AF">
      <w:pPr>
        <w:pStyle w:val="ListParagraph"/>
        <w:spacing w:line="360" w:lineRule="auto"/>
        <w:rPr>
          <w:sz w:val="24"/>
        </w:rPr>
      </w:pPr>
    </w:p>
    <w:p w14:paraId="5AB620D1" w14:textId="77777777" w:rsidR="00452968" w:rsidRDefault="00000000">
      <w:pPr>
        <w:pStyle w:val="ListParagraph"/>
        <w:numPr>
          <w:ilvl w:val="1"/>
          <w:numId w:val="6"/>
        </w:numPr>
        <w:tabs>
          <w:tab w:val="left" w:pos="1080"/>
        </w:tabs>
        <w:spacing w:before="200"/>
        <w:ind w:hanging="360"/>
        <w:jc w:val="both"/>
        <w:rPr>
          <w:sz w:val="24"/>
        </w:rPr>
      </w:pPr>
      <w:r>
        <w:rPr>
          <w:sz w:val="24"/>
        </w:rPr>
        <w:lastRenderedPageBreak/>
        <w:t>Заплати</w:t>
      </w:r>
      <w:r>
        <w:rPr>
          <w:spacing w:val="-9"/>
          <w:sz w:val="24"/>
        </w:rPr>
        <w:t xml:space="preserve"> </w:t>
      </w:r>
      <w:r>
        <w:rPr>
          <w:sz w:val="24"/>
        </w:rPr>
        <w:t>на</w:t>
      </w:r>
      <w:r>
        <w:rPr>
          <w:spacing w:val="-5"/>
          <w:sz w:val="24"/>
        </w:rPr>
        <w:t xml:space="preserve"> </w:t>
      </w:r>
      <w:r>
        <w:rPr>
          <w:sz w:val="24"/>
        </w:rPr>
        <w:t>Изпълнителя</w:t>
      </w:r>
      <w:r>
        <w:rPr>
          <w:spacing w:val="-5"/>
          <w:sz w:val="24"/>
        </w:rPr>
        <w:t xml:space="preserve"> </w:t>
      </w:r>
      <w:r>
        <w:rPr>
          <w:sz w:val="24"/>
        </w:rPr>
        <w:t>договореното</w:t>
      </w:r>
      <w:r>
        <w:rPr>
          <w:spacing w:val="-4"/>
          <w:sz w:val="24"/>
        </w:rPr>
        <w:t xml:space="preserve"> </w:t>
      </w:r>
      <w:r>
        <w:rPr>
          <w:spacing w:val="-2"/>
          <w:sz w:val="24"/>
        </w:rPr>
        <w:t>възнаграждение.</w:t>
      </w:r>
    </w:p>
    <w:p w14:paraId="1815E0BF" w14:textId="77777777" w:rsidR="00452968" w:rsidRDefault="00000000">
      <w:pPr>
        <w:pStyle w:val="ListParagraph"/>
        <w:numPr>
          <w:ilvl w:val="1"/>
          <w:numId w:val="6"/>
        </w:numPr>
        <w:tabs>
          <w:tab w:val="left" w:pos="1080"/>
        </w:tabs>
        <w:spacing w:before="135" w:line="360" w:lineRule="auto"/>
        <w:ind w:right="355"/>
        <w:jc w:val="both"/>
        <w:rPr>
          <w:sz w:val="24"/>
        </w:rPr>
      </w:pPr>
      <w:r>
        <w:rPr>
          <w:sz w:val="24"/>
        </w:rPr>
        <w:t xml:space="preserve">Възложителят носи отговорност за коректността на информацията в ГФО и за верността на счетоводните и други документи и информация, предоставени на </w:t>
      </w:r>
      <w:r>
        <w:rPr>
          <w:spacing w:val="-2"/>
          <w:sz w:val="24"/>
        </w:rPr>
        <w:t>Одитора.</w:t>
      </w:r>
    </w:p>
    <w:p w14:paraId="1A5BCBAB" w14:textId="77777777" w:rsidR="00452968" w:rsidRDefault="00452968">
      <w:pPr>
        <w:pStyle w:val="BodyText"/>
        <w:spacing w:before="5"/>
      </w:pPr>
    </w:p>
    <w:p w14:paraId="4EA10F26" w14:textId="77777777" w:rsidR="00452968" w:rsidRDefault="00000000">
      <w:pPr>
        <w:ind w:left="360"/>
        <w:rPr>
          <w:sz w:val="24"/>
        </w:rPr>
      </w:pPr>
      <w:r>
        <w:rPr>
          <w:b/>
          <w:sz w:val="24"/>
        </w:rPr>
        <w:t>Чл.</w:t>
      </w:r>
      <w:r>
        <w:rPr>
          <w:b/>
          <w:spacing w:val="-7"/>
          <w:sz w:val="24"/>
        </w:rPr>
        <w:t xml:space="preserve"> </w:t>
      </w:r>
      <w:r>
        <w:rPr>
          <w:b/>
          <w:sz w:val="24"/>
        </w:rPr>
        <w:t>9.</w:t>
      </w:r>
      <w:r>
        <w:rPr>
          <w:b/>
          <w:spacing w:val="-1"/>
          <w:sz w:val="24"/>
        </w:rPr>
        <w:t xml:space="preserve"> </w:t>
      </w:r>
      <w:r>
        <w:rPr>
          <w:sz w:val="24"/>
        </w:rPr>
        <w:t>Възложителят</w:t>
      </w:r>
      <w:r>
        <w:rPr>
          <w:spacing w:val="-1"/>
          <w:sz w:val="24"/>
        </w:rPr>
        <w:t xml:space="preserve"> </w:t>
      </w:r>
      <w:r>
        <w:rPr>
          <w:sz w:val="24"/>
        </w:rPr>
        <w:t>има</w:t>
      </w:r>
      <w:r>
        <w:rPr>
          <w:spacing w:val="-2"/>
          <w:sz w:val="24"/>
        </w:rPr>
        <w:t xml:space="preserve"> </w:t>
      </w:r>
      <w:r>
        <w:rPr>
          <w:sz w:val="24"/>
        </w:rPr>
        <w:t>право</w:t>
      </w:r>
      <w:r>
        <w:rPr>
          <w:spacing w:val="-1"/>
          <w:sz w:val="24"/>
        </w:rPr>
        <w:t xml:space="preserve"> </w:t>
      </w:r>
      <w:r>
        <w:rPr>
          <w:spacing w:val="-5"/>
          <w:sz w:val="24"/>
        </w:rPr>
        <w:t>да:</w:t>
      </w:r>
    </w:p>
    <w:p w14:paraId="13CF0F35" w14:textId="77777777" w:rsidR="00452968" w:rsidRDefault="00452968">
      <w:pPr>
        <w:pStyle w:val="BodyText"/>
        <w:spacing w:before="138"/>
      </w:pPr>
    </w:p>
    <w:p w14:paraId="09871509" w14:textId="77777777" w:rsidR="00452968" w:rsidRDefault="00000000">
      <w:pPr>
        <w:pStyle w:val="ListParagraph"/>
        <w:numPr>
          <w:ilvl w:val="0"/>
          <w:numId w:val="3"/>
        </w:numPr>
        <w:tabs>
          <w:tab w:val="left" w:pos="1080"/>
        </w:tabs>
        <w:spacing w:before="1"/>
        <w:ind w:hanging="360"/>
        <w:jc w:val="both"/>
        <w:rPr>
          <w:sz w:val="24"/>
        </w:rPr>
      </w:pPr>
      <w:r>
        <w:rPr>
          <w:sz w:val="24"/>
        </w:rPr>
        <w:t>Бъде</w:t>
      </w:r>
      <w:r>
        <w:rPr>
          <w:spacing w:val="-4"/>
          <w:sz w:val="24"/>
        </w:rPr>
        <w:t xml:space="preserve"> </w:t>
      </w:r>
      <w:r>
        <w:rPr>
          <w:sz w:val="24"/>
        </w:rPr>
        <w:t>текущо</w:t>
      </w:r>
      <w:r>
        <w:rPr>
          <w:spacing w:val="-1"/>
          <w:sz w:val="24"/>
        </w:rPr>
        <w:t xml:space="preserve"> </w:t>
      </w:r>
      <w:r>
        <w:rPr>
          <w:sz w:val="24"/>
        </w:rPr>
        <w:t>информиран</w:t>
      </w:r>
      <w:r>
        <w:rPr>
          <w:spacing w:val="-2"/>
          <w:sz w:val="24"/>
        </w:rPr>
        <w:t xml:space="preserve"> </w:t>
      </w:r>
      <w:r>
        <w:rPr>
          <w:sz w:val="24"/>
        </w:rPr>
        <w:t>за</w:t>
      </w:r>
      <w:r>
        <w:rPr>
          <w:spacing w:val="-2"/>
          <w:sz w:val="24"/>
        </w:rPr>
        <w:t xml:space="preserve"> </w:t>
      </w:r>
      <w:r>
        <w:rPr>
          <w:sz w:val="24"/>
        </w:rPr>
        <w:t>хода</w:t>
      </w:r>
      <w:r>
        <w:rPr>
          <w:spacing w:val="-3"/>
          <w:sz w:val="24"/>
        </w:rPr>
        <w:t xml:space="preserve"> </w:t>
      </w:r>
      <w:r>
        <w:rPr>
          <w:sz w:val="24"/>
        </w:rPr>
        <w:t>на</w:t>
      </w:r>
      <w:r>
        <w:rPr>
          <w:spacing w:val="-2"/>
          <w:sz w:val="24"/>
        </w:rPr>
        <w:t xml:space="preserve"> проверката.</w:t>
      </w:r>
    </w:p>
    <w:p w14:paraId="1E3EB743" w14:textId="77777777" w:rsidR="00452968" w:rsidRDefault="00000000">
      <w:pPr>
        <w:pStyle w:val="ListParagraph"/>
        <w:numPr>
          <w:ilvl w:val="0"/>
          <w:numId w:val="3"/>
        </w:numPr>
        <w:tabs>
          <w:tab w:val="left" w:pos="1080"/>
        </w:tabs>
        <w:spacing w:before="141"/>
        <w:ind w:hanging="360"/>
        <w:jc w:val="both"/>
        <w:rPr>
          <w:sz w:val="24"/>
        </w:rPr>
      </w:pPr>
      <w:r>
        <w:rPr>
          <w:sz w:val="24"/>
        </w:rPr>
        <w:t>Получи</w:t>
      </w:r>
      <w:r>
        <w:rPr>
          <w:spacing w:val="-7"/>
          <w:sz w:val="24"/>
        </w:rPr>
        <w:t xml:space="preserve"> </w:t>
      </w:r>
      <w:r>
        <w:rPr>
          <w:sz w:val="24"/>
        </w:rPr>
        <w:t>одиторски</w:t>
      </w:r>
      <w:r>
        <w:rPr>
          <w:spacing w:val="-4"/>
          <w:sz w:val="24"/>
        </w:rPr>
        <w:t xml:space="preserve"> </w:t>
      </w:r>
      <w:r>
        <w:rPr>
          <w:sz w:val="24"/>
        </w:rPr>
        <w:t>доклад</w:t>
      </w:r>
      <w:r>
        <w:rPr>
          <w:spacing w:val="-2"/>
          <w:sz w:val="24"/>
        </w:rPr>
        <w:t xml:space="preserve"> </w:t>
      </w:r>
      <w:r>
        <w:rPr>
          <w:sz w:val="24"/>
        </w:rPr>
        <w:t>с</w:t>
      </w:r>
      <w:r>
        <w:rPr>
          <w:spacing w:val="-5"/>
          <w:sz w:val="24"/>
        </w:rPr>
        <w:t xml:space="preserve"> </w:t>
      </w:r>
      <w:r>
        <w:rPr>
          <w:sz w:val="24"/>
        </w:rPr>
        <w:t>изразено</w:t>
      </w:r>
      <w:r>
        <w:rPr>
          <w:spacing w:val="-4"/>
          <w:sz w:val="24"/>
        </w:rPr>
        <w:t xml:space="preserve"> </w:t>
      </w:r>
      <w:r>
        <w:rPr>
          <w:sz w:val="24"/>
        </w:rPr>
        <w:t>одиторско</w:t>
      </w:r>
      <w:r>
        <w:rPr>
          <w:spacing w:val="-1"/>
          <w:sz w:val="24"/>
        </w:rPr>
        <w:t xml:space="preserve"> </w:t>
      </w:r>
      <w:r>
        <w:rPr>
          <w:spacing w:val="-2"/>
          <w:sz w:val="24"/>
        </w:rPr>
        <w:t>мнение.</w:t>
      </w:r>
    </w:p>
    <w:p w14:paraId="670959A2" w14:textId="77777777" w:rsidR="00452968" w:rsidRDefault="00000000">
      <w:pPr>
        <w:pStyle w:val="ListParagraph"/>
        <w:numPr>
          <w:ilvl w:val="0"/>
          <w:numId w:val="3"/>
        </w:numPr>
        <w:tabs>
          <w:tab w:val="left" w:pos="1080"/>
        </w:tabs>
        <w:spacing w:before="138" w:line="360" w:lineRule="auto"/>
        <w:ind w:right="352"/>
        <w:jc w:val="both"/>
        <w:rPr>
          <w:sz w:val="24"/>
        </w:rPr>
      </w:pPr>
      <w:r>
        <w:rPr>
          <w:sz w:val="24"/>
        </w:rPr>
        <w:t>Получи отделно писмо касателно слабостите на системата за вътрешен контрол, счетоводната</w:t>
      </w:r>
      <w:r>
        <w:rPr>
          <w:spacing w:val="-7"/>
          <w:sz w:val="24"/>
        </w:rPr>
        <w:t xml:space="preserve"> </w:t>
      </w:r>
      <w:r>
        <w:rPr>
          <w:sz w:val="24"/>
        </w:rPr>
        <w:t>система,</w:t>
      </w:r>
      <w:r>
        <w:rPr>
          <w:spacing w:val="-7"/>
          <w:sz w:val="24"/>
        </w:rPr>
        <w:t xml:space="preserve"> </w:t>
      </w:r>
      <w:r>
        <w:rPr>
          <w:sz w:val="24"/>
        </w:rPr>
        <w:t>текущото</w:t>
      </w:r>
      <w:r>
        <w:rPr>
          <w:spacing w:val="-7"/>
          <w:sz w:val="24"/>
        </w:rPr>
        <w:t xml:space="preserve"> </w:t>
      </w:r>
      <w:r>
        <w:rPr>
          <w:sz w:val="24"/>
        </w:rPr>
        <w:t>счетоводно</w:t>
      </w:r>
      <w:r>
        <w:rPr>
          <w:spacing w:val="-6"/>
          <w:sz w:val="24"/>
        </w:rPr>
        <w:t xml:space="preserve"> </w:t>
      </w:r>
      <w:r>
        <w:rPr>
          <w:sz w:val="24"/>
        </w:rPr>
        <w:t>отчитане</w:t>
      </w:r>
      <w:r>
        <w:rPr>
          <w:spacing w:val="-7"/>
          <w:sz w:val="24"/>
        </w:rPr>
        <w:t xml:space="preserve"> </w:t>
      </w:r>
      <w:r>
        <w:rPr>
          <w:sz w:val="24"/>
        </w:rPr>
        <w:t>и</w:t>
      </w:r>
      <w:r>
        <w:rPr>
          <w:spacing w:val="-6"/>
          <w:sz w:val="24"/>
        </w:rPr>
        <w:t xml:space="preserve"> </w:t>
      </w:r>
      <w:r>
        <w:rPr>
          <w:sz w:val="24"/>
        </w:rPr>
        <w:t>съставянето</w:t>
      </w:r>
      <w:r>
        <w:rPr>
          <w:spacing w:val="-6"/>
          <w:sz w:val="24"/>
        </w:rPr>
        <w:t xml:space="preserve"> </w:t>
      </w:r>
      <w:r>
        <w:rPr>
          <w:sz w:val="24"/>
        </w:rPr>
        <w:t>на</w:t>
      </w:r>
      <w:r>
        <w:rPr>
          <w:spacing w:val="-7"/>
          <w:sz w:val="24"/>
        </w:rPr>
        <w:t xml:space="preserve"> </w:t>
      </w:r>
      <w:r>
        <w:rPr>
          <w:sz w:val="24"/>
        </w:rPr>
        <w:t>ГФО,</w:t>
      </w:r>
      <w:r>
        <w:rPr>
          <w:spacing w:val="-7"/>
          <w:sz w:val="24"/>
        </w:rPr>
        <w:t xml:space="preserve"> </w:t>
      </w:r>
      <w:r>
        <w:rPr>
          <w:sz w:val="24"/>
        </w:rPr>
        <w:t>ако такива са станали известни на одитора.</w:t>
      </w:r>
    </w:p>
    <w:p w14:paraId="6CC082F3" w14:textId="77777777" w:rsidR="00452968" w:rsidRDefault="00452968">
      <w:pPr>
        <w:pStyle w:val="BodyText"/>
        <w:spacing w:before="2"/>
      </w:pPr>
    </w:p>
    <w:p w14:paraId="306CA215" w14:textId="77777777" w:rsidR="00452968" w:rsidRDefault="00000000">
      <w:pPr>
        <w:pStyle w:val="BodyText"/>
        <w:spacing w:before="1" w:line="360" w:lineRule="auto"/>
        <w:ind w:left="360" w:right="190"/>
      </w:pPr>
      <w:r>
        <w:rPr>
          <w:b/>
        </w:rPr>
        <w:t>Чл.</w:t>
      </w:r>
      <w:r>
        <w:rPr>
          <w:b/>
          <w:spacing w:val="-9"/>
        </w:rPr>
        <w:t xml:space="preserve"> </w:t>
      </w:r>
      <w:r>
        <w:rPr>
          <w:b/>
        </w:rPr>
        <w:t>10.</w:t>
      </w:r>
      <w:r>
        <w:rPr>
          <w:b/>
          <w:spacing w:val="-9"/>
        </w:rPr>
        <w:t xml:space="preserve"> </w:t>
      </w:r>
      <w:r>
        <w:t>Изпълнителят</w:t>
      </w:r>
      <w:r>
        <w:rPr>
          <w:spacing w:val="-9"/>
        </w:rPr>
        <w:t xml:space="preserve"> </w:t>
      </w:r>
      <w:r>
        <w:t>носи</w:t>
      </w:r>
      <w:r>
        <w:rPr>
          <w:spacing w:val="-9"/>
        </w:rPr>
        <w:t xml:space="preserve"> </w:t>
      </w:r>
      <w:r>
        <w:t>отговорност</w:t>
      </w:r>
      <w:r>
        <w:rPr>
          <w:spacing w:val="-9"/>
        </w:rPr>
        <w:t xml:space="preserve"> </w:t>
      </w:r>
      <w:r>
        <w:t>за</w:t>
      </w:r>
      <w:r>
        <w:rPr>
          <w:spacing w:val="-10"/>
        </w:rPr>
        <w:t xml:space="preserve"> </w:t>
      </w:r>
      <w:r>
        <w:t>законосъобразността</w:t>
      </w:r>
      <w:r>
        <w:rPr>
          <w:spacing w:val="-10"/>
        </w:rPr>
        <w:t xml:space="preserve"> </w:t>
      </w:r>
      <w:r>
        <w:t>на</w:t>
      </w:r>
      <w:r>
        <w:rPr>
          <w:spacing w:val="-10"/>
        </w:rPr>
        <w:t xml:space="preserve"> </w:t>
      </w:r>
      <w:r>
        <w:t>своите</w:t>
      </w:r>
      <w:r>
        <w:rPr>
          <w:spacing w:val="-10"/>
        </w:rPr>
        <w:t xml:space="preserve"> </w:t>
      </w:r>
      <w:r>
        <w:t>действия съгласно действащите нормативни актове.</w:t>
      </w:r>
    </w:p>
    <w:p w14:paraId="5292D891" w14:textId="77777777" w:rsidR="00452968" w:rsidRDefault="00452968">
      <w:pPr>
        <w:pStyle w:val="BodyText"/>
        <w:spacing w:before="5"/>
      </w:pPr>
    </w:p>
    <w:p w14:paraId="668B23D1" w14:textId="77777777" w:rsidR="00452968" w:rsidRDefault="00000000">
      <w:pPr>
        <w:pStyle w:val="BodyText"/>
        <w:spacing w:line="360" w:lineRule="auto"/>
        <w:ind w:left="360" w:right="355"/>
        <w:jc w:val="both"/>
      </w:pPr>
      <w:r>
        <w:rPr>
          <w:b/>
        </w:rPr>
        <w:t xml:space="preserve">Чл. 11. </w:t>
      </w:r>
      <w:r>
        <w:t>Ако възникнат забавяния при предоставянето на информация от страна на Възложителя или други въпроси, изискващи допълнителна работа от Изпълнителя, или възникнат</w:t>
      </w:r>
      <w:r>
        <w:rPr>
          <w:spacing w:val="-1"/>
        </w:rPr>
        <w:t xml:space="preserve"> </w:t>
      </w:r>
      <w:r>
        <w:t>забавяния по други причини извън контрола на последния, той</w:t>
      </w:r>
      <w:r>
        <w:rPr>
          <w:spacing w:val="-1"/>
        </w:rPr>
        <w:t xml:space="preserve"> </w:t>
      </w:r>
      <w:r>
        <w:t>ще ги обсъди с Възложителя и има право да отложи приключване на одита до разрешаването им.</w:t>
      </w:r>
    </w:p>
    <w:p w14:paraId="02E9ED69" w14:textId="77777777" w:rsidR="00452968" w:rsidRDefault="00000000">
      <w:pPr>
        <w:pStyle w:val="Heading1"/>
        <w:numPr>
          <w:ilvl w:val="0"/>
          <w:numId w:val="6"/>
        </w:numPr>
        <w:tabs>
          <w:tab w:val="left" w:pos="700"/>
        </w:tabs>
        <w:spacing w:before="275"/>
        <w:ind w:left="700" w:hanging="340"/>
      </w:pPr>
      <w:bookmarkStart w:id="5" w:name="V._ВЪЗНАГРАЖДЕНИЕ_И_ПЛАЩАНЕ"/>
      <w:bookmarkEnd w:id="5"/>
      <w:r>
        <w:rPr>
          <w:spacing w:val="-2"/>
        </w:rPr>
        <w:t>ВЪЗНАГРАЖДЕНИЕ</w:t>
      </w:r>
      <w:r>
        <w:rPr>
          <w:spacing w:val="-12"/>
        </w:rPr>
        <w:t xml:space="preserve"> </w:t>
      </w:r>
      <w:r>
        <w:rPr>
          <w:spacing w:val="-2"/>
        </w:rPr>
        <w:t>И</w:t>
      </w:r>
      <w:r>
        <w:rPr>
          <w:spacing w:val="-12"/>
        </w:rPr>
        <w:t xml:space="preserve"> </w:t>
      </w:r>
      <w:r>
        <w:rPr>
          <w:spacing w:val="-2"/>
        </w:rPr>
        <w:t>ПЛАЩАНЕ</w:t>
      </w:r>
    </w:p>
    <w:p w14:paraId="63457882" w14:textId="77777777" w:rsidR="00452968" w:rsidRDefault="00452968">
      <w:pPr>
        <w:pStyle w:val="BodyText"/>
        <w:spacing w:before="123"/>
        <w:rPr>
          <w:b/>
          <w:sz w:val="28"/>
        </w:rPr>
      </w:pPr>
    </w:p>
    <w:p w14:paraId="7B2D093D" w14:textId="77777777" w:rsidR="00452968" w:rsidRDefault="00000000">
      <w:pPr>
        <w:pStyle w:val="BodyText"/>
        <w:tabs>
          <w:tab w:val="left" w:pos="6540"/>
        </w:tabs>
        <w:spacing w:line="360" w:lineRule="auto"/>
        <w:ind w:left="360" w:right="352"/>
        <w:jc w:val="both"/>
      </w:pPr>
      <w:r>
        <w:rPr>
          <w:b/>
        </w:rPr>
        <w:t xml:space="preserve">Чл. 12. </w:t>
      </w:r>
      <w:r>
        <w:t>(1) За дейността си по този договор Изпълнителят ще получи от Възложителя възнаграждение</w:t>
      </w:r>
      <w:r>
        <w:rPr>
          <w:spacing w:val="80"/>
        </w:rPr>
        <w:t xml:space="preserve">  </w:t>
      </w:r>
      <w:r>
        <w:t>в</w:t>
      </w:r>
      <w:r>
        <w:rPr>
          <w:spacing w:val="80"/>
        </w:rPr>
        <w:t xml:space="preserve">  </w:t>
      </w:r>
      <w:r>
        <w:t>размер</w:t>
      </w:r>
      <w:r>
        <w:rPr>
          <w:spacing w:val="80"/>
        </w:rPr>
        <w:t xml:space="preserve">  </w:t>
      </w:r>
      <w:r>
        <w:t>на</w:t>
      </w:r>
      <w:r>
        <w:rPr>
          <w:spacing w:val="255"/>
        </w:rPr>
        <w:t xml:space="preserve"> </w:t>
      </w:r>
      <w:r>
        <w:rPr>
          <w:u w:val="single"/>
        </w:rPr>
        <w:tab/>
      </w:r>
      <w:r>
        <w:rPr>
          <w:spacing w:val="67"/>
        </w:rPr>
        <w:t xml:space="preserve">  </w:t>
      </w:r>
      <w:r>
        <w:t>лева</w:t>
      </w:r>
      <w:r>
        <w:rPr>
          <w:spacing w:val="80"/>
        </w:rPr>
        <w:t xml:space="preserve">  </w:t>
      </w:r>
      <w:r>
        <w:t>без</w:t>
      </w:r>
      <w:r>
        <w:rPr>
          <w:spacing w:val="80"/>
        </w:rPr>
        <w:t xml:space="preserve">  </w:t>
      </w:r>
      <w:r>
        <w:t>ДДС</w:t>
      </w:r>
      <w:r>
        <w:rPr>
          <w:spacing w:val="80"/>
        </w:rPr>
        <w:t xml:space="preserve">  </w:t>
      </w:r>
      <w:r>
        <w:t>или</w:t>
      </w:r>
    </w:p>
    <w:p w14:paraId="09C85D3A" w14:textId="77777777" w:rsidR="00452968" w:rsidRDefault="00000000">
      <w:pPr>
        <w:pStyle w:val="BodyText"/>
        <w:tabs>
          <w:tab w:val="left" w:pos="2574"/>
        </w:tabs>
        <w:spacing w:before="2"/>
        <w:ind w:left="360"/>
        <w:jc w:val="both"/>
      </w:pPr>
      <w:r>
        <w:rPr>
          <w:u w:val="single"/>
        </w:rPr>
        <w:tab/>
      </w:r>
      <w:r>
        <w:t>лева</w:t>
      </w:r>
      <w:r>
        <w:rPr>
          <w:spacing w:val="-2"/>
        </w:rPr>
        <w:t xml:space="preserve"> </w:t>
      </w:r>
      <w:r>
        <w:t xml:space="preserve">с </w:t>
      </w:r>
      <w:r>
        <w:rPr>
          <w:spacing w:val="-4"/>
        </w:rPr>
        <w:t>ДДС.</w:t>
      </w:r>
    </w:p>
    <w:p w14:paraId="66AD3B7B" w14:textId="77777777" w:rsidR="00452968" w:rsidRDefault="00452968">
      <w:pPr>
        <w:pStyle w:val="BodyText"/>
        <w:spacing w:before="140"/>
      </w:pPr>
    </w:p>
    <w:p w14:paraId="1ECFCD7B" w14:textId="77777777" w:rsidR="00452968" w:rsidRDefault="00000000">
      <w:pPr>
        <w:pStyle w:val="ListParagraph"/>
        <w:numPr>
          <w:ilvl w:val="0"/>
          <w:numId w:val="2"/>
        </w:numPr>
        <w:tabs>
          <w:tab w:val="left" w:pos="720"/>
        </w:tabs>
        <w:spacing w:before="1" w:line="360" w:lineRule="auto"/>
        <w:ind w:right="354" w:firstLine="0"/>
        <w:jc w:val="both"/>
        <w:rPr>
          <w:sz w:val="24"/>
        </w:rPr>
      </w:pPr>
      <w:r>
        <w:rPr>
          <w:sz w:val="24"/>
        </w:rPr>
        <w:t>Сумата по ал. 1 е платима по банков път по банкова сметка на Изпълнителя в 10- дневен срок, считано от датата на заверка на ГФО, при представяне на фактура и приемателно-предавателен протокол.</w:t>
      </w:r>
    </w:p>
    <w:p w14:paraId="250A9B76" w14:textId="77777777" w:rsidR="00452968" w:rsidRDefault="00452968">
      <w:pPr>
        <w:pStyle w:val="BodyText"/>
        <w:spacing w:before="4"/>
      </w:pPr>
    </w:p>
    <w:p w14:paraId="22FAC50D" w14:textId="77777777" w:rsidR="00452968" w:rsidRDefault="00000000">
      <w:pPr>
        <w:pStyle w:val="ListParagraph"/>
        <w:numPr>
          <w:ilvl w:val="0"/>
          <w:numId w:val="2"/>
        </w:numPr>
        <w:tabs>
          <w:tab w:val="left" w:pos="697"/>
        </w:tabs>
        <w:ind w:left="697" w:hanging="337"/>
        <w:jc w:val="both"/>
        <w:rPr>
          <w:sz w:val="24"/>
        </w:rPr>
      </w:pPr>
      <w:r>
        <w:rPr>
          <w:sz w:val="24"/>
        </w:rPr>
        <w:t>Цената</w:t>
      </w:r>
      <w:r>
        <w:rPr>
          <w:spacing w:val="-7"/>
          <w:sz w:val="24"/>
        </w:rPr>
        <w:t xml:space="preserve"> </w:t>
      </w:r>
      <w:r>
        <w:rPr>
          <w:sz w:val="24"/>
        </w:rPr>
        <w:t>по</w:t>
      </w:r>
      <w:r>
        <w:rPr>
          <w:spacing w:val="-3"/>
          <w:sz w:val="24"/>
        </w:rPr>
        <w:t xml:space="preserve"> </w:t>
      </w:r>
      <w:r>
        <w:rPr>
          <w:sz w:val="24"/>
        </w:rPr>
        <w:t>договора</w:t>
      </w:r>
      <w:r>
        <w:rPr>
          <w:spacing w:val="-3"/>
          <w:sz w:val="24"/>
        </w:rPr>
        <w:t xml:space="preserve"> </w:t>
      </w:r>
      <w:r>
        <w:rPr>
          <w:sz w:val="24"/>
        </w:rPr>
        <w:t>е</w:t>
      </w:r>
      <w:r>
        <w:rPr>
          <w:spacing w:val="-4"/>
          <w:sz w:val="24"/>
        </w:rPr>
        <w:t xml:space="preserve"> </w:t>
      </w:r>
      <w:r>
        <w:rPr>
          <w:sz w:val="24"/>
        </w:rPr>
        <w:t>окончателна</w:t>
      </w:r>
      <w:r>
        <w:rPr>
          <w:spacing w:val="-3"/>
          <w:sz w:val="24"/>
        </w:rPr>
        <w:t xml:space="preserve"> </w:t>
      </w:r>
      <w:r>
        <w:rPr>
          <w:sz w:val="24"/>
        </w:rPr>
        <w:t>и</w:t>
      </w:r>
      <w:r>
        <w:rPr>
          <w:spacing w:val="-2"/>
          <w:sz w:val="24"/>
        </w:rPr>
        <w:t xml:space="preserve"> </w:t>
      </w:r>
      <w:r>
        <w:rPr>
          <w:sz w:val="24"/>
        </w:rPr>
        <w:t>не</w:t>
      </w:r>
      <w:r>
        <w:rPr>
          <w:spacing w:val="-4"/>
          <w:sz w:val="24"/>
        </w:rPr>
        <w:t xml:space="preserve"> </w:t>
      </w:r>
      <w:r>
        <w:rPr>
          <w:sz w:val="24"/>
        </w:rPr>
        <w:t>подлежи</w:t>
      </w:r>
      <w:r>
        <w:rPr>
          <w:spacing w:val="-2"/>
          <w:sz w:val="24"/>
        </w:rPr>
        <w:t xml:space="preserve"> </w:t>
      </w:r>
      <w:r>
        <w:rPr>
          <w:sz w:val="24"/>
        </w:rPr>
        <w:t>на</w:t>
      </w:r>
      <w:r>
        <w:rPr>
          <w:spacing w:val="-3"/>
          <w:sz w:val="24"/>
        </w:rPr>
        <w:t xml:space="preserve"> </w:t>
      </w:r>
      <w:r>
        <w:rPr>
          <w:spacing w:val="-2"/>
          <w:sz w:val="24"/>
        </w:rPr>
        <w:t>промяна.</w:t>
      </w:r>
    </w:p>
    <w:p w14:paraId="09664CA2" w14:textId="77777777" w:rsidR="00452968" w:rsidRDefault="00452968">
      <w:pPr>
        <w:pStyle w:val="BodyText"/>
        <w:spacing w:before="144"/>
      </w:pPr>
    </w:p>
    <w:p w14:paraId="34968C37" w14:textId="77777777" w:rsidR="00452968" w:rsidRDefault="00000000">
      <w:pPr>
        <w:pStyle w:val="ListParagraph"/>
        <w:numPr>
          <w:ilvl w:val="0"/>
          <w:numId w:val="2"/>
        </w:numPr>
        <w:tabs>
          <w:tab w:val="left" w:pos="726"/>
        </w:tabs>
        <w:spacing w:line="360" w:lineRule="auto"/>
        <w:ind w:right="355" w:firstLine="0"/>
        <w:jc w:val="both"/>
        <w:rPr>
          <w:sz w:val="24"/>
        </w:rPr>
      </w:pPr>
      <w:r>
        <w:rPr>
          <w:sz w:val="24"/>
        </w:rPr>
        <w:t>Предаването на проектите и на окончателния одиторски доклад се извършва чрез подписване на двустранен приемателно-предавателен протокол.</w:t>
      </w:r>
    </w:p>
    <w:p w14:paraId="52F0D931" w14:textId="77777777" w:rsidR="008837AF" w:rsidRDefault="008837AF">
      <w:pPr>
        <w:pStyle w:val="ListParagraph"/>
        <w:spacing w:line="360" w:lineRule="auto"/>
        <w:rPr>
          <w:sz w:val="24"/>
        </w:rPr>
      </w:pPr>
    </w:p>
    <w:p w14:paraId="7296C196" w14:textId="77777777" w:rsidR="00452968" w:rsidRDefault="00000000">
      <w:pPr>
        <w:pStyle w:val="Heading1"/>
        <w:numPr>
          <w:ilvl w:val="0"/>
          <w:numId w:val="6"/>
        </w:numPr>
        <w:tabs>
          <w:tab w:val="left" w:pos="809"/>
        </w:tabs>
        <w:spacing w:before="196"/>
        <w:ind w:left="809" w:hanging="449"/>
      </w:pPr>
      <w:bookmarkStart w:id="6" w:name="VI._ОТГОВОРНОСТИ_И_САНКЦИИ._ПРЕКРАТЯВАНЕ"/>
      <w:bookmarkEnd w:id="6"/>
      <w:r>
        <w:rPr>
          <w:spacing w:val="-2"/>
        </w:rPr>
        <w:t>ОТГОВОРНОСТИ</w:t>
      </w:r>
      <w:r>
        <w:rPr>
          <w:spacing w:val="-11"/>
        </w:rPr>
        <w:t xml:space="preserve"> </w:t>
      </w:r>
      <w:r>
        <w:rPr>
          <w:spacing w:val="-2"/>
        </w:rPr>
        <w:t>И</w:t>
      </w:r>
      <w:r>
        <w:rPr>
          <w:spacing w:val="-10"/>
        </w:rPr>
        <w:t xml:space="preserve"> </w:t>
      </w:r>
      <w:r>
        <w:rPr>
          <w:spacing w:val="-2"/>
        </w:rPr>
        <w:t>САНКЦИИ.</w:t>
      </w:r>
      <w:r>
        <w:rPr>
          <w:spacing w:val="-10"/>
        </w:rPr>
        <w:t xml:space="preserve"> </w:t>
      </w:r>
      <w:r>
        <w:rPr>
          <w:spacing w:val="-2"/>
        </w:rPr>
        <w:t>ПРЕКРАТЯВАНЕ</w:t>
      </w:r>
    </w:p>
    <w:p w14:paraId="1C8D7FDF" w14:textId="77777777" w:rsidR="00452968" w:rsidRDefault="00452968">
      <w:pPr>
        <w:pStyle w:val="BodyText"/>
        <w:spacing w:before="123"/>
        <w:rPr>
          <w:b/>
          <w:sz w:val="28"/>
        </w:rPr>
      </w:pPr>
    </w:p>
    <w:p w14:paraId="7B6F4288" w14:textId="77777777" w:rsidR="00452968" w:rsidRDefault="00000000">
      <w:pPr>
        <w:pStyle w:val="BodyText"/>
        <w:spacing w:line="360" w:lineRule="auto"/>
        <w:ind w:left="360" w:right="356"/>
        <w:jc w:val="both"/>
      </w:pPr>
      <w:r>
        <w:rPr>
          <w:b/>
        </w:rPr>
        <w:t xml:space="preserve">Чл. 13. </w:t>
      </w:r>
      <w:r>
        <w:t>(1) При пълно, частично или забавено изпълнение на задълженията на Изпълнителя, произтичащи от настоящия договор, същият дължи на Възложителя неустойка в размер на 3% върху стойността на договора, освен в хипотезата на чл. 11.</w:t>
      </w:r>
    </w:p>
    <w:p w14:paraId="76586845" w14:textId="77777777" w:rsidR="00452968" w:rsidRDefault="00452968">
      <w:pPr>
        <w:pStyle w:val="BodyText"/>
        <w:spacing w:before="2"/>
      </w:pPr>
    </w:p>
    <w:p w14:paraId="38A50B7D" w14:textId="77777777" w:rsidR="00452968" w:rsidRDefault="00000000">
      <w:pPr>
        <w:pStyle w:val="ListParagraph"/>
        <w:numPr>
          <w:ilvl w:val="0"/>
          <w:numId w:val="1"/>
        </w:numPr>
        <w:tabs>
          <w:tab w:val="left" w:pos="757"/>
        </w:tabs>
        <w:spacing w:before="1" w:line="360" w:lineRule="auto"/>
        <w:ind w:right="355" w:firstLine="0"/>
        <w:jc w:val="both"/>
        <w:rPr>
          <w:sz w:val="24"/>
        </w:rPr>
      </w:pPr>
      <w:r>
        <w:rPr>
          <w:sz w:val="24"/>
        </w:rPr>
        <w:t>При неизпълнение на някое от задълженията на Възложителя, произтичащи от настоящия договор, същият дължи на Изпълнителя неустойка в размер на 3% върху стойността на договора, освен в хипотезата на чл. 11.</w:t>
      </w:r>
    </w:p>
    <w:p w14:paraId="2EB68DF5" w14:textId="77777777" w:rsidR="00452968" w:rsidRDefault="00452968">
      <w:pPr>
        <w:pStyle w:val="BodyText"/>
        <w:spacing w:before="3"/>
      </w:pPr>
    </w:p>
    <w:p w14:paraId="2C70B7C9" w14:textId="77777777" w:rsidR="00452968" w:rsidRDefault="00000000">
      <w:pPr>
        <w:pStyle w:val="BodyText"/>
        <w:ind w:left="360"/>
        <w:jc w:val="both"/>
      </w:pPr>
      <w:r>
        <w:rPr>
          <w:b/>
        </w:rPr>
        <w:t>Чл.</w:t>
      </w:r>
      <w:r>
        <w:rPr>
          <w:b/>
          <w:spacing w:val="-3"/>
        </w:rPr>
        <w:t xml:space="preserve"> </w:t>
      </w:r>
      <w:r>
        <w:rPr>
          <w:b/>
        </w:rPr>
        <w:t>14.</w:t>
      </w:r>
      <w:r>
        <w:rPr>
          <w:b/>
          <w:spacing w:val="-2"/>
        </w:rPr>
        <w:t xml:space="preserve"> </w:t>
      </w:r>
      <w:r>
        <w:t>Настоящият</w:t>
      </w:r>
      <w:r>
        <w:rPr>
          <w:spacing w:val="-3"/>
        </w:rPr>
        <w:t xml:space="preserve"> </w:t>
      </w:r>
      <w:r>
        <w:t>договор</w:t>
      </w:r>
      <w:r>
        <w:rPr>
          <w:spacing w:val="-3"/>
        </w:rPr>
        <w:t xml:space="preserve"> </w:t>
      </w:r>
      <w:r>
        <w:t>се</w:t>
      </w:r>
      <w:r>
        <w:rPr>
          <w:spacing w:val="-2"/>
        </w:rPr>
        <w:t xml:space="preserve"> прекратява:</w:t>
      </w:r>
    </w:p>
    <w:p w14:paraId="7B47744E" w14:textId="77777777" w:rsidR="00452968" w:rsidRDefault="00452968">
      <w:pPr>
        <w:pStyle w:val="BodyText"/>
        <w:spacing w:before="139"/>
      </w:pPr>
    </w:p>
    <w:p w14:paraId="7F45CFD0" w14:textId="77777777" w:rsidR="00452968" w:rsidRDefault="00000000">
      <w:pPr>
        <w:pStyle w:val="ListParagraph"/>
        <w:numPr>
          <w:ilvl w:val="1"/>
          <w:numId w:val="1"/>
        </w:numPr>
        <w:tabs>
          <w:tab w:val="left" w:pos="1080"/>
        </w:tabs>
        <w:spacing w:before="1"/>
        <w:ind w:hanging="360"/>
        <w:rPr>
          <w:sz w:val="24"/>
        </w:rPr>
      </w:pPr>
      <w:r>
        <w:rPr>
          <w:sz w:val="24"/>
        </w:rPr>
        <w:t>С</w:t>
      </w:r>
      <w:r>
        <w:rPr>
          <w:spacing w:val="-3"/>
          <w:sz w:val="24"/>
        </w:rPr>
        <w:t xml:space="preserve"> </w:t>
      </w:r>
      <w:r>
        <w:rPr>
          <w:sz w:val="24"/>
        </w:rPr>
        <w:t>изтичане</w:t>
      </w:r>
      <w:r>
        <w:rPr>
          <w:spacing w:val="-1"/>
          <w:sz w:val="24"/>
        </w:rPr>
        <w:t xml:space="preserve"> </w:t>
      </w:r>
      <w:r>
        <w:rPr>
          <w:sz w:val="24"/>
        </w:rPr>
        <w:t>на</w:t>
      </w:r>
      <w:r>
        <w:rPr>
          <w:spacing w:val="-3"/>
          <w:sz w:val="24"/>
        </w:rPr>
        <w:t xml:space="preserve"> </w:t>
      </w:r>
      <w:r>
        <w:rPr>
          <w:spacing w:val="-2"/>
          <w:sz w:val="24"/>
        </w:rPr>
        <w:t>срока.</w:t>
      </w:r>
    </w:p>
    <w:p w14:paraId="34426BF4" w14:textId="77777777" w:rsidR="00452968" w:rsidRDefault="00000000">
      <w:pPr>
        <w:pStyle w:val="ListParagraph"/>
        <w:numPr>
          <w:ilvl w:val="1"/>
          <w:numId w:val="1"/>
        </w:numPr>
        <w:tabs>
          <w:tab w:val="left" w:pos="1080"/>
        </w:tabs>
        <w:spacing w:before="136"/>
        <w:ind w:hanging="360"/>
        <w:rPr>
          <w:sz w:val="24"/>
        </w:rPr>
      </w:pPr>
      <w:r>
        <w:rPr>
          <w:sz w:val="24"/>
        </w:rPr>
        <w:t>По</w:t>
      </w:r>
      <w:r>
        <w:rPr>
          <w:spacing w:val="-4"/>
          <w:sz w:val="24"/>
        </w:rPr>
        <w:t xml:space="preserve"> </w:t>
      </w:r>
      <w:r>
        <w:rPr>
          <w:sz w:val="24"/>
        </w:rPr>
        <w:t>взаимно</w:t>
      </w:r>
      <w:r>
        <w:rPr>
          <w:spacing w:val="-1"/>
          <w:sz w:val="24"/>
        </w:rPr>
        <w:t xml:space="preserve"> </w:t>
      </w:r>
      <w:r>
        <w:rPr>
          <w:sz w:val="24"/>
        </w:rPr>
        <w:t>съгласие</w:t>
      </w:r>
      <w:r>
        <w:rPr>
          <w:spacing w:val="-3"/>
          <w:sz w:val="24"/>
        </w:rPr>
        <w:t xml:space="preserve"> </w:t>
      </w:r>
      <w:r>
        <w:rPr>
          <w:sz w:val="24"/>
        </w:rPr>
        <w:t>между</w:t>
      </w:r>
      <w:r>
        <w:rPr>
          <w:spacing w:val="1"/>
          <w:sz w:val="24"/>
        </w:rPr>
        <w:t xml:space="preserve"> </w:t>
      </w:r>
      <w:r>
        <w:rPr>
          <w:spacing w:val="-2"/>
          <w:sz w:val="24"/>
        </w:rPr>
        <w:t>страните.</w:t>
      </w:r>
    </w:p>
    <w:p w14:paraId="73344030" w14:textId="77777777" w:rsidR="00452968" w:rsidRDefault="00000000">
      <w:pPr>
        <w:pStyle w:val="ListParagraph"/>
        <w:numPr>
          <w:ilvl w:val="1"/>
          <w:numId w:val="1"/>
        </w:numPr>
        <w:tabs>
          <w:tab w:val="left" w:pos="1080"/>
        </w:tabs>
        <w:spacing w:before="142"/>
        <w:ind w:hanging="360"/>
        <w:rPr>
          <w:sz w:val="24"/>
        </w:rPr>
      </w:pPr>
      <w:r>
        <w:rPr>
          <w:sz w:val="24"/>
        </w:rPr>
        <w:t>При</w:t>
      </w:r>
      <w:r>
        <w:rPr>
          <w:spacing w:val="-9"/>
          <w:sz w:val="24"/>
        </w:rPr>
        <w:t xml:space="preserve"> </w:t>
      </w:r>
      <w:r>
        <w:rPr>
          <w:sz w:val="24"/>
        </w:rPr>
        <w:t>настъпване</w:t>
      </w:r>
      <w:r>
        <w:rPr>
          <w:spacing w:val="-5"/>
          <w:sz w:val="24"/>
        </w:rPr>
        <w:t xml:space="preserve"> </w:t>
      </w:r>
      <w:r>
        <w:rPr>
          <w:sz w:val="24"/>
        </w:rPr>
        <w:t>на</w:t>
      </w:r>
      <w:r>
        <w:rPr>
          <w:spacing w:val="-5"/>
          <w:sz w:val="24"/>
        </w:rPr>
        <w:t xml:space="preserve"> </w:t>
      </w:r>
      <w:r>
        <w:rPr>
          <w:sz w:val="24"/>
        </w:rPr>
        <w:t>обективна</w:t>
      </w:r>
      <w:r>
        <w:rPr>
          <w:spacing w:val="-3"/>
          <w:sz w:val="24"/>
        </w:rPr>
        <w:t xml:space="preserve"> </w:t>
      </w:r>
      <w:r>
        <w:rPr>
          <w:sz w:val="24"/>
        </w:rPr>
        <w:t>невъзможност</w:t>
      </w:r>
      <w:r>
        <w:rPr>
          <w:spacing w:val="-2"/>
          <w:sz w:val="24"/>
        </w:rPr>
        <w:t xml:space="preserve"> </w:t>
      </w:r>
      <w:r>
        <w:rPr>
          <w:sz w:val="24"/>
        </w:rPr>
        <w:t>за</w:t>
      </w:r>
      <w:r>
        <w:rPr>
          <w:spacing w:val="-6"/>
          <w:sz w:val="24"/>
        </w:rPr>
        <w:t xml:space="preserve"> </w:t>
      </w:r>
      <w:r>
        <w:rPr>
          <w:sz w:val="24"/>
        </w:rPr>
        <w:t>изпълнение</w:t>
      </w:r>
      <w:r>
        <w:rPr>
          <w:spacing w:val="-4"/>
          <w:sz w:val="24"/>
        </w:rPr>
        <w:t xml:space="preserve"> </w:t>
      </w:r>
      <w:r>
        <w:rPr>
          <w:sz w:val="24"/>
        </w:rPr>
        <w:t>на</w:t>
      </w:r>
      <w:r>
        <w:rPr>
          <w:spacing w:val="-4"/>
          <w:sz w:val="24"/>
        </w:rPr>
        <w:t xml:space="preserve"> </w:t>
      </w:r>
      <w:r>
        <w:rPr>
          <w:spacing w:val="-2"/>
          <w:sz w:val="24"/>
        </w:rPr>
        <w:t>работата.</w:t>
      </w:r>
    </w:p>
    <w:p w14:paraId="368F5565" w14:textId="77777777" w:rsidR="00452968" w:rsidRDefault="00000000">
      <w:pPr>
        <w:pStyle w:val="ListParagraph"/>
        <w:numPr>
          <w:ilvl w:val="1"/>
          <w:numId w:val="1"/>
        </w:numPr>
        <w:tabs>
          <w:tab w:val="left" w:pos="1080"/>
        </w:tabs>
        <w:spacing w:before="138"/>
        <w:ind w:hanging="360"/>
        <w:rPr>
          <w:sz w:val="24"/>
        </w:rPr>
      </w:pPr>
      <w:r>
        <w:rPr>
          <w:sz w:val="24"/>
        </w:rPr>
        <w:t>С</w:t>
      </w:r>
      <w:r>
        <w:rPr>
          <w:spacing w:val="-5"/>
          <w:sz w:val="24"/>
        </w:rPr>
        <w:t xml:space="preserve"> </w:t>
      </w:r>
      <w:r>
        <w:rPr>
          <w:sz w:val="24"/>
        </w:rPr>
        <w:t>отправяне</w:t>
      </w:r>
      <w:r>
        <w:rPr>
          <w:spacing w:val="-4"/>
          <w:sz w:val="24"/>
        </w:rPr>
        <w:t xml:space="preserve"> </w:t>
      </w:r>
      <w:r>
        <w:rPr>
          <w:sz w:val="24"/>
        </w:rPr>
        <w:t>на</w:t>
      </w:r>
      <w:r>
        <w:rPr>
          <w:spacing w:val="-5"/>
          <w:sz w:val="24"/>
        </w:rPr>
        <w:t xml:space="preserve"> </w:t>
      </w:r>
      <w:r>
        <w:rPr>
          <w:sz w:val="24"/>
        </w:rPr>
        <w:t>30-дневно</w:t>
      </w:r>
      <w:r>
        <w:rPr>
          <w:spacing w:val="-4"/>
          <w:sz w:val="24"/>
        </w:rPr>
        <w:t xml:space="preserve"> </w:t>
      </w:r>
      <w:r>
        <w:rPr>
          <w:spacing w:val="-2"/>
          <w:sz w:val="24"/>
        </w:rPr>
        <w:t>предизвестие.</w:t>
      </w:r>
    </w:p>
    <w:p w14:paraId="33CBC302" w14:textId="77777777" w:rsidR="00452968" w:rsidRDefault="00452968">
      <w:pPr>
        <w:pStyle w:val="BodyText"/>
        <w:spacing w:before="139"/>
      </w:pPr>
    </w:p>
    <w:p w14:paraId="2B04E9DC" w14:textId="77777777" w:rsidR="00452968" w:rsidRDefault="00000000">
      <w:pPr>
        <w:pStyle w:val="Heading1"/>
        <w:numPr>
          <w:ilvl w:val="0"/>
          <w:numId w:val="6"/>
        </w:numPr>
        <w:tabs>
          <w:tab w:val="left" w:pos="915"/>
        </w:tabs>
        <w:spacing w:before="1"/>
        <w:ind w:left="915" w:hanging="555"/>
      </w:pPr>
      <w:bookmarkStart w:id="7" w:name="VII._ОТЧЕТНОСТ"/>
      <w:bookmarkEnd w:id="7"/>
      <w:r>
        <w:rPr>
          <w:spacing w:val="-2"/>
        </w:rPr>
        <w:t>ОТЧЕТНОСТ</w:t>
      </w:r>
    </w:p>
    <w:p w14:paraId="768C775B" w14:textId="77777777" w:rsidR="00452968" w:rsidRDefault="00452968">
      <w:pPr>
        <w:pStyle w:val="BodyText"/>
        <w:spacing w:before="118"/>
        <w:rPr>
          <w:b/>
          <w:sz w:val="28"/>
        </w:rPr>
      </w:pPr>
    </w:p>
    <w:p w14:paraId="05CBE77B" w14:textId="77777777" w:rsidR="00452968" w:rsidRDefault="00000000">
      <w:pPr>
        <w:spacing w:line="360" w:lineRule="auto"/>
        <w:ind w:left="360" w:right="354"/>
        <w:jc w:val="both"/>
        <w:rPr>
          <w:sz w:val="24"/>
        </w:rPr>
      </w:pPr>
      <w:r>
        <w:rPr>
          <w:b/>
          <w:sz w:val="24"/>
        </w:rPr>
        <w:t xml:space="preserve">Чл. 15. </w:t>
      </w:r>
      <w:r>
        <w:rPr>
          <w:sz w:val="24"/>
        </w:rPr>
        <w:t xml:space="preserve">Одиторът е длъжен да предостави докладите за одита в </w:t>
      </w:r>
      <w:r>
        <w:rPr>
          <w:b/>
          <w:sz w:val="24"/>
        </w:rPr>
        <w:t xml:space="preserve">три оригинални и заверени екземпляра на български език </w:t>
      </w:r>
      <w:r>
        <w:rPr>
          <w:sz w:val="24"/>
        </w:rPr>
        <w:t>в съответствие с приложимите одиторски стандарти и в предвидения за това в договора срок.</w:t>
      </w:r>
    </w:p>
    <w:p w14:paraId="7A7C121A" w14:textId="77777777" w:rsidR="00452968" w:rsidRDefault="00452968">
      <w:pPr>
        <w:pStyle w:val="BodyText"/>
        <w:spacing w:before="9"/>
      </w:pPr>
    </w:p>
    <w:p w14:paraId="04CF6709" w14:textId="77777777" w:rsidR="00452968" w:rsidRDefault="00000000">
      <w:pPr>
        <w:pStyle w:val="BodyText"/>
        <w:spacing w:before="1"/>
        <w:ind w:left="360"/>
        <w:jc w:val="both"/>
      </w:pPr>
      <w:r>
        <w:rPr>
          <w:b/>
        </w:rPr>
        <w:t>Чл.</w:t>
      </w:r>
      <w:r>
        <w:rPr>
          <w:b/>
          <w:spacing w:val="-6"/>
        </w:rPr>
        <w:t xml:space="preserve"> </w:t>
      </w:r>
      <w:r>
        <w:rPr>
          <w:b/>
        </w:rPr>
        <w:t>16.</w:t>
      </w:r>
      <w:r>
        <w:rPr>
          <w:b/>
          <w:spacing w:val="-1"/>
        </w:rPr>
        <w:t xml:space="preserve"> </w:t>
      </w:r>
      <w:r>
        <w:t>Одиторският</w:t>
      </w:r>
      <w:r>
        <w:rPr>
          <w:spacing w:val="-2"/>
        </w:rPr>
        <w:t xml:space="preserve"> </w:t>
      </w:r>
      <w:r>
        <w:t>доклад</w:t>
      </w:r>
      <w:r>
        <w:rPr>
          <w:spacing w:val="-1"/>
        </w:rPr>
        <w:t xml:space="preserve"> </w:t>
      </w:r>
      <w:r>
        <w:t>ще</w:t>
      </w:r>
      <w:r>
        <w:rPr>
          <w:spacing w:val="-3"/>
        </w:rPr>
        <w:t xml:space="preserve"> </w:t>
      </w:r>
      <w:r>
        <w:t>бъде</w:t>
      </w:r>
      <w:r>
        <w:rPr>
          <w:spacing w:val="-3"/>
        </w:rPr>
        <w:t xml:space="preserve"> </w:t>
      </w:r>
      <w:r>
        <w:t>изключителна</w:t>
      </w:r>
      <w:r>
        <w:rPr>
          <w:spacing w:val="-3"/>
        </w:rPr>
        <w:t xml:space="preserve"> </w:t>
      </w:r>
      <w:r>
        <w:t>собственост</w:t>
      </w:r>
      <w:r>
        <w:rPr>
          <w:spacing w:val="-2"/>
        </w:rPr>
        <w:t xml:space="preserve"> </w:t>
      </w:r>
      <w:r>
        <w:t>на</w:t>
      </w:r>
      <w:r>
        <w:rPr>
          <w:spacing w:val="-3"/>
        </w:rPr>
        <w:t xml:space="preserve"> </w:t>
      </w:r>
      <w:r>
        <w:rPr>
          <w:spacing w:val="-2"/>
        </w:rPr>
        <w:t>Възложителя.</w:t>
      </w:r>
    </w:p>
    <w:p w14:paraId="23B073DA" w14:textId="77777777" w:rsidR="00452968" w:rsidRDefault="00452968">
      <w:pPr>
        <w:pStyle w:val="BodyText"/>
        <w:spacing w:before="134"/>
      </w:pPr>
    </w:p>
    <w:p w14:paraId="435932C9" w14:textId="77777777" w:rsidR="00452968" w:rsidRDefault="00000000">
      <w:pPr>
        <w:pStyle w:val="Heading1"/>
        <w:numPr>
          <w:ilvl w:val="0"/>
          <w:numId w:val="6"/>
        </w:numPr>
        <w:tabs>
          <w:tab w:val="left" w:pos="1024"/>
        </w:tabs>
        <w:ind w:left="1024" w:hanging="664"/>
      </w:pPr>
      <w:bookmarkStart w:id="8" w:name="VIII._КОНФИДЕНЦИАЛНОСТ"/>
      <w:bookmarkEnd w:id="8"/>
      <w:r>
        <w:rPr>
          <w:spacing w:val="-2"/>
        </w:rPr>
        <w:t>КОНФИДЕНЦИАЛНОСТ</w:t>
      </w:r>
    </w:p>
    <w:p w14:paraId="4FFE1286" w14:textId="77777777" w:rsidR="00452968" w:rsidRDefault="00452968">
      <w:pPr>
        <w:pStyle w:val="BodyText"/>
        <w:spacing w:before="123"/>
        <w:rPr>
          <w:b/>
          <w:sz w:val="28"/>
        </w:rPr>
      </w:pPr>
    </w:p>
    <w:p w14:paraId="61197FC9" w14:textId="77777777" w:rsidR="00452968" w:rsidRDefault="00000000">
      <w:pPr>
        <w:pStyle w:val="BodyText"/>
        <w:spacing w:line="360" w:lineRule="auto"/>
        <w:ind w:left="360" w:right="350"/>
        <w:jc w:val="both"/>
      </w:pPr>
      <w:r>
        <w:rPr>
          <w:b/>
        </w:rPr>
        <w:t xml:space="preserve">Чл. 17. </w:t>
      </w:r>
      <w:r>
        <w:t>Изпълнителят се задължава да предприеме всички необходими действия за предотвратяване</w:t>
      </w:r>
      <w:r>
        <w:rPr>
          <w:spacing w:val="-4"/>
        </w:rPr>
        <w:t xml:space="preserve"> </w:t>
      </w:r>
      <w:r>
        <w:t>разкриването</w:t>
      </w:r>
      <w:r>
        <w:rPr>
          <w:spacing w:val="-5"/>
        </w:rPr>
        <w:t xml:space="preserve"> </w:t>
      </w:r>
      <w:r>
        <w:t>на</w:t>
      </w:r>
      <w:r>
        <w:rPr>
          <w:spacing w:val="-4"/>
        </w:rPr>
        <w:t xml:space="preserve"> </w:t>
      </w:r>
      <w:r>
        <w:t>каквато</w:t>
      </w:r>
      <w:r>
        <w:rPr>
          <w:spacing w:val="-5"/>
        </w:rPr>
        <w:t xml:space="preserve"> </w:t>
      </w:r>
      <w:r>
        <w:t>и</w:t>
      </w:r>
      <w:r>
        <w:rPr>
          <w:spacing w:val="-5"/>
        </w:rPr>
        <w:t xml:space="preserve"> </w:t>
      </w:r>
      <w:r>
        <w:t>да</w:t>
      </w:r>
      <w:r>
        <w:rPr>
          <w:spacing w:val="-4"/>
        </w:rPr>
        <w:t xml:space="preserve"> </w:t>
      </w:r>
      <w:r>
        <w:t>е</w:t>
      </w:r>
      <w:r>
        <w:rPr>
          <w:spacing w:val="-4"/>
        </w:rPr>
        <w:t xml:space="preserve"> </w:t>
      </w:r>
      <w:r>
        <w:t>информация</w:t>
      </w:r>
      <w:r>
        <w:rPr>
          <w:spacing w:val="-5"/>
        </w:rPr>
        <w:t xml:space="preserve"> </w:t>
      </w:r>
      <w:r>
        <w:t>или</w:t>
      </w:r>
      <w:r>
        <w:rPr>
          <w:spacing w:val="-4"/>
        </w:rPr>
        <w:t xml:space="preserve"> </w:t>
      </w:r>
      <w:r>
        <w:t>ноу-хау</w:t>
      </w:r>
      <w:r>
        <w:rPr>
          <w:spacing w:val="-3"/>
        </w:rPr>
        <w:t xml:space="preserve"> </w:t>
      </w:r>
      <w:r>
        <w:t>по</w:t>
      </w:r>
      <w:r>
        <w:rPr>
          <w:spacing w:val="-5"/>
        </w:rPr>
        <w:t xml:space="preserve"> </w:t>
      </w:r>
      <w:r>
        <w:t>отношение на цялата процедура. Изпълнителят няма право без предварителното писмено съгласие на Възложителя да дава достъп до такава информация на свои служители или свързани дружества, освен при необходимост във връзка с изпълнението на настоящия договор.</w:t>
      </w:r>
    </w:p>
    <w:p w14:paraId="2A482B72" w14:textId="77777777" w:rsidR="00452968" w:rsidRDefault="00452968">
      <w:pPr>
        <w:pStyle w:val="BodyText"/>
        <w:spacing w:before="6"/>
      </w:pPr>
    </w:p>
    <w:p w14:paraId="2DB77DB2" w14:textId="77777777" w:rsidR="00452968" w:rsidRDefault="00000000">
      <w:pPr>
        <w:pStyle w:val="BodyText"/>
        <w:spacing w:line="360" w:lineRule="auto"/>
        <w:ind w:left="360" w:right="353"/>
        <w:jc w:val="both"/>
      </w:pPr>
      <w:r>
        <w:rPr>
          <w:b/>
        </w:rPr>
        <w:t xml:space="preserve">Чл. 18. </w:t>
      </w:r>
      <w:r>
        <w:t>Правилата за конфиденциалност остават в сила и след прекратяването на настоящия договор съгласно условията по договора.</w:t>
      </w:r>
    </w:p>
    <w:p w14:paraId="7CC91420" w14:textId="77777777" w:rsidR="008837AF" w:rsidRDefault="008837AF">
      <w:pPr>
        <w:pStyle w:val="BodyText"/>
        <w:spacing w:line="360" w:lineRule="auto"/>
        <w:jc w:val="both"/>
      </w:pPr>
    </w:p>
    <w:p w14:paraId="73AED112" w14:textId="77777777" w:rsidR="00452968" w:rsidRDefault="00000000">
      <w:pPr>
        <w:pStyle w:val="BodyText"/>
        <w:spacing w:before="200" w:line="360" w:lineRule="auto"/>
        <w:ind w:left="360" w:right="355"/>
        <w:jc w:val="both"/>
      </w:pPr>
      <w:r>
        <w:rPr>
          <w:b/>
        </w:rPr>
        <w:t xml:space="preserve">Чл. 19. </w:t>
      </w:r>
      <w:r>
        <w:t xml:space="preserve">Възложителят, от своя страна, също се съгласява да предприеме всички необходими действия и да спазва идентични ограничения по отношение на </w:t>
      </w:r>
      <w:r>
        <w:lastRenderedPageBreak/>
        <w:t>конфиденциалната информация, получена от Изпълнителя.</w:t>
      </w:r>
    </w:p>
    <w:p w14:paraId="14978E10" w14:textId="77777777" w:rsidR="00452968" w:rsidRDefault="00000000">
      <w:pPr>
        <w:pStyle w:val="Heading1"/>
        <w:numPr>
          <w:ilvl w:val="0"/>
          <w:numId w:val="6"/>
        </w:numPr>
        <w:tabs>
          <w:tab w:val="left" w:pos="809"/>
        </w:tabs>
        <w:spacing w:before="275"/>
        <w:ind w:left="809" w:hanging="449"/>
      </w:pPr>
      <w:bookmarkStart w:id="9" w:name="IX._ДОПЪЛНИТЕЛНИ_УСЛОВИЯ"/>
      <w:bookmarkEnd w:id="9"/>
      <w:r>
        <w:rPr>
          <w:spacing w:val="-4"/>
        </w:rPr>
        <w:t>ДОПЪЛНИТЕЛНИ</w:t>
      </w:r>
      <w:r>
        <w:rPr>
          <w:spacing w:val="1"/>
        </w:rPr>
        <w:t xml:space="preserve"> </w:t>
      </w:r>
      <w:r>
        <w:rPr>
          <w:spacing w:val="-2"/>
        </w:rPr>
        <w:t>УСЛОВИЯ</w:t>
      </w:r>
    </w:p>
    <w:p w14:paraId="1531AC4B" w14:textId="77777777" w:rsidR="00452968" w:rsidRDefault="00452968">
      <w:pPr>
        <w:pStyle w:val="BodyText"/>
        <w:spacing w:before="122"/>
        <w:rPr>
          <w:b/>
          <w:sz w:val="28"/>
        </w:rPr>
      </w:pPr>
    </w:p>
    <w:p w14:paraId="2DAB80BB" w14:textId="77777777" w:rsidR="00452968" w:rsidRDefault="00000000">
      <w:pPr>
        <w:pStyle w:val="BodyText"/>
        <w:spacing w:before="1" w:line="360" w:lineRule="auto"/>
        <w:ind w:left="360" w:right="355"/>
        <w:jc w:val="both"/>
      </w:pPr>
      <w:r>
        <w:rPr>
          <w:b/>
        </w:rPr>
        <w:t xml:space="preserve">Чл. 20. </w:t>
      </w:r>
      <w:r>
        <w:t xml:space="preserve">Настоящият договор може да бъде изменен или допълнен само по взаимно съгласие между страните, изразено в писмена форма, което става неделима част от </w:t>
      </w:r>
      <w:r>
        <w:rPr>
          <w:spacing w:val="-2"/>
        </w:rPr>
        <w:t>договора.</w:t>
      </w:r>
    </w:p>
    <w:p w14:paraId="2776445A" w14:textId="77777777" w:rsidR="00452968" w:rsidRDefault="00452968">
      <w:pPr>
        <w:pStyle w:val="BodyText"/>
        <w:spacing w:before="3"/>
      </w:pPr>
    </w:p>
    <w:p w14:paraId="7F28EFEE" w14:textId="77777777" w:rsidR="00452968" w:rsidRDefault="00000000">
      <w:pPr>
        <w:pStyle w:val="BodyText"/>
        <w:spacing w:line="360" w:lineRule="auto"/>
        <w:ind w:left="360" w:right="353"/>
        <w:jc w:val="both"/>
      </w:pPr>
      <w:r>
        <w:rPr>
          <w:b/>
        </w:rPr>
        <w:t xml:space="preserve">Чл. 21. </w:t>
      </w:r>
      <w:r>
        <w:t>Страните решават възникналите между тях спорове по взаимно съгласие, а ако това е невъзможно – по съдебен ред.</w:t>
      </w:r>
    </w:p>
    <w:p w14:paraId="6089895A" w14:textId="77777777" w:rsidR="00452968" w:rsidRDefault="00452968">
      <w:pPr>
        <w:pStyle w:val="BodyText"/>
      </w:pPr>
    </w:p>
    <w:p w14:paraId="17672055" w14:textId="77777777" w:rsidR="00452968" w:rsidRDefault="00000000">
      <w:pPr>
        <w:pStyle w:val="BodyText"/>
        <w:spacing w:line="362" w:lineRule="auto"/>
        <w:ind w:left="360" w:right="354"/>
        <w:jc w:val="both"/>
      </w:pPr>
      <w:r>
        <w:rPr>
          <w:b/>
        </w:rPr>
        <w:t xml:space="preserve">Чл. 22. </w:t>
      </w:r>
      <w:r>
        <w:t>За неуредените с този договор въпроси се прилагат разпоредбите на гражданското законодателство на Република България.</w:t>
      </w:r>
    </w:p>
    <w:p w14:paraId="6A50202A" w14:textId="77777777" w:rsidR="00452968" w:rsidRDefault="00452968">
      <w:pPr>
        <w:pStyle w:val="BodyText"/>
      </w:pPr>
    </w:p>
    <w:p w14:paraId="1EEEC972" w14:textId="77777777" w:rsidR="00452968" w:rsidRDefault="00000000">
      <w:pPr>
        <w:pStyle w:val="BodyText"/>
        <w:spacing w:line="360" w:lineRule="auto"/>
        <w:ind w:left="360" w:right="351"/>
        <w:jc w:val="both"/>
      </w:pPr>
      <w:r>
        <w:rPr>
          <w:b/>
        </w:rPr>
        <w:t xml:space="preserve">Чл. 23. </w:t>
      </w:r>
      <w:r>
        <w:t>Одиторът декларира, че доброволно е предоставил своите лични данни и лични данни на</w:t>
      </w:r>
      <w:r>
        <w:rPr>
          <w:spacing w:val="-1"/>
        </w:rPr>
        <w:t xml:space="preserve"> </w:t>
      </w:r>
      <w:r>
        <w:t>своите</w:t>
      </w:r>
      <w:r>
        <w:rPr>
          <w:spacing w:val="-1"/>
        </w:rPr>
        <w:t xml:space="preserve"> </w:t>
      </w:r>
      <w:r>
        <w:t>представляващи</w:t>
      </w:r>
      <w:r>
        <w:rPr>
          <w:spacing w:val="-1"/>
        </w:rPr>
        <w:t xml:space="preserve"> </w:t>
      </w:r>
      <w:r>
        <w:t>и</w:t>
      </w:r>
      <w:r>
        <w:rPr>
          <w:spacing w:val="-1"/>
        </w:rPr>
        <w:t xml:space="preserve"> </w:t>
      </w:r>
      <w:r>
        <w:t>се</w:t>
      </w:r>
      <w:r>
        <w:rPr>
          <w:spacing w:val="-1"/>
        </w:rPr>
        <w:t xml:space="preserve"> </w:t>
      </w:r>
      <w:r>
        <w:t>съгласява</w:t>
      </w:r>
      <w:r>
        <w:rPr>
          <w:spacing w:val="-1"/>
        </w:rPr>
        <w:t xml:space="preserve"> </w:t>
      </w:r>
      <w:r>
        <w:t>същите</w:t>
      </w:r>
      <w:r>
        <w:rPr>
          <w:spacing w:val="-1"/>
        </w:rPr>
        <w:t xml:space="preserve"> </w:t>
      </w:r>
      <w:r>
        <w:t>да</w:t>
      </w:r>
      <w:r>
        <w:rPr>
          <w:spacing w:val="-1"/>
        </w:rPr>
        <w:t xml:space="preserve"> </w:t>
      </w:r>
      <w:r>
        <w:t>бъдат</w:t>
      </w:r>
      <w:r>
        <w:rPr>
          <w:spacing w:val="-1"/>
        </w:rPr>
        <w:t xml:space="preserve"> </w:t>
      </w:r>
      <w:r>
        <w:t>обработвани</w:t>
      </w:r>
      <w:r>
        <w:rPr>
          <w:spacing w:val="-1"/>
        </w:rPr>
        <w:t xml:space="preserve"> </w:t>
      </w:r>
      <w:r>
        <w:t>за</w:t>
      </w:r>
      <w:r>
        <w:rPr>
          <w:spacing w:val="-1"/>
        </w:rPr>
        <w:t xml:space="preserve"> </w:t>
      </w:r>
      <w:r>
        <w:t>целите на одита при условията, посочени в настоящия договор, и при спазване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и ЗЗЛД.</w:t>
      </w:r>
    </w:p>
    <w:p w14:paraId="49B2DA41" w14:textId="77777777" w:rsidR="00452968" w:rsidRDefault="00452968">
      <w:pPr>
        <w:pStyle w:val="BodyText"/>
        <w:spacing w:before="4"/>
      </w:pPr>
    </w:p>
    <w:p w14:paraId="6D6BC029" w14:textId="77777777" w:rsidR="00452968" w:rsidRDefault="00000000">
      <w:pPr>
        <w:pStyle w:val="BodyText"/>
        <w:spacing w:line="362" w:lineRule="auto"/>
        <w:ind w:left="360" w:right="352"/>
        <w:jc w:val="both"/>
      </w:pPr>
      <w:r>
        <w:rPr>
          <w:b/>
        </w:rPr>
        <w:t xml:space="preserve">Чл. 24. </w:t>
      </w:r>
      <w:r>
        <w:t>С подписването на договора Изпълнителят декларира, че не попада в ограниченията по смисъла на чл. 54 от Закона за независимия финансов одит.</w:t>
      </w:r>
    </w:p>
    <w:p w14:paraId="59B7C8D9" w14:textId="77777777" w:rsidR="00452968" w:rsidRDefault="00000000">
      <w:pPr>
        <w:pStyle w:val="BodyText"/>
        <w:spacing w:before="274" w:line="360" w:lineRule="auto"/>
        <w:ind w:left="360" w:right="352"/>
        <w:jc w:val="both"/>
      </w:pPr>
      <w:r>
        <w:rPr>
          <w:b/>
        </w:rPr>
        <w:t xml:space="preserve">Чл. 25. </w:t>
      </w:r>
      <w:r>
        <w:t xml:space="preserve">Приемането на ангажимента за извършване на независим финансов одит на годишните финансови отчети на Възложителя за финансовата 2025 г. от страна на Изпълнителя се документира с </w:t>
      </w:r>
      <w:r>
        <w:rPr>
          <w:b/>
        </w:rPr>
        <w:t>Писмо за поемане на одиторски ангажимент</w:t>
      </w:r>
      <w:r>
        <w:t>, приложение към договора.</w:t>
      </w:r>
    </w:p>
    <w:p w14:paraId="7AA11282" w14:textId="77777777" w:rsidR="00452968" w:rsidRDefault="00452968">
      <w:pPr>
        <w:pStyle w:val="BodyText"/>
        <w:spacing w:before="3"/>
      </w:pPr>
    </w:p>
    <w:p w14:paraId="104FF1BA" w14:textId="77777777" w:rsidR="00452968" w:rsidRDefault="00000000">
      <w:pPr>
        <w:pStyle w:val="BodyText"/>
        <w:spacing w:line="362" w:lineRule="auto"/>
        <w:ind w:left="360" w:right="356"/>
        <w:jc w:val="both"/>
      </w:pPr>
      <w:r>
        <w:rPr>
          <w:b/>
        </w:rPr>
        <w:t xml:space="preserve">Чл. 26. </w:t>
      </w:r>
      <w:r>
        <w:t>Договорът се сключва при условието на чл. 8 и чл. 9 от Правилата за избор на регистриран</w:t>
      </w:r>
      <w:r>
        <w:rPr>
          <w:spacing w:val="-13"/>
        </w:rPr>
        <w:t xml:space="preserve"> </w:t>
      </w:r>
      <w:r>
        <w:t>одитор</w:t>
      </w:r>
      <w:r>
        <w:rPr>
          <w:spacing w:val="-11"/>
        </w:rPr>
        <w:t xml:space="preserve"> </w:t>
      </w:r>
      <w:r>
        <w:t>за</w:t>
      </w:r>
      <w:r>
        <w:rPr>
          <w:spacing w:val="-11"/>
        </w:rPr>
        <w:t xml:space="preserve"> </w:t>
      </w:r>
      <w:r>
        <w:t>заверка</w:t>
      </w:r>
      <w:r>
        <w:rPr>
          <w:spacing w:val="-11"/>
        </w:rPr>
        <w:t xml:space="preserve"> </w:t>
      </w:r>
      <w:r>
        <w:t>на</w:t>
      </w:r>
      <w:r>
        <w:rPr>
          <w:spacing w:val="-11"/>
        </w:rPr>
        <w:t xml:space="preserve"> </w:t>
      </w:r>
      <w:r>
        <w:t>годишния</w:t>
      </w:r>
      <w:r>
        <w:rPr>
          <w:spacing w:val="-11"/>
        </w:rPr>
        <w:t xml:space="preserve"> </w:t>
      </w:r>
      <w:r>
        <w:t>финансов</w:t>
      </w:r>
      <w:r>
        <w:rPr>
          <w:spacing w:val="-10"/>
        </w:rPr>
        <w:t xml:space="preserve"> </w:t>
      </w:r>
      <w:r>
        <w:t>отчет</w:t>
      </w:r>
      <w:r>
        <w:rPr>
          <w:spacing w:val="-11"/>
        </w:rPr>
        <w:t xml:space="preserve"> </w:t>
      </w:r>
      <w:r>
        <w:t>на</w:t>
      </w:r>
      <w:r>
        <w:rPr>
          <w:spacing w:val="-11"/>
        </w:rPr>
        <w:t xml:space="preserve"> </w:t>
      </w:r>
      <w:r>
        <w:t>публичното</w:t>
      </w:r>
      <w:r>
        <w:rPr>
          <w:spacing w:val="-11"/>
        </w:rPr>
        <w:t xml:space="preserve"> </w:t>
      </w:r>
      <w:r>
        <w:t>предприятие</w:t>
      </w:r>
    </w:p>
    <w:p w14:paraId="65F920A5" w14:textId="77777777" w:rsidR="00452968" w:rsidRDefault="00000000">
      <w:pPr>
        <w:pStyle w:val="BodyText"/>
        <w:spacing w:line="268" w:lineRule="exact"/>
        <w:ind w:left="360"/>
        <w:jc w:val="both"/>
      </w:pPr>
      <w:r>
        <w:t>„БУЛ</w:t>
      </w:r>
      <w:r>
        <w:rPr>
          <w:spacing w:val="66"/>
        </w:rPr>
        <w:t xml:space="preserve"> </w:t>
      </w:r>
      <w:r>
        <w:t>БИО</w:t>
      </w:r>
      <w:r>
        <w:rPr>
          <w:spacing w:val="66"/>
        </w:rPr>
        <w:t xml:space="preserve"> </w:t>
      </w:r>
      <w:r>
        <w:t>–</w:t>
      </w:r>
      <w:r>
        <w:rPr>
          <w:spacing w:val="68"/>
        </w:rPr>
        <w:t xml:space="preserve"> </w:t>
      </w:r>
      <w:r>
        <w:t>НЦЗПБ"</w:t>
      </w:r>
      <w:r>
        <w:rPr>
          <w:spacing w:val="67"/>
        </w:rPr>
        <w:t xml:space="preserve"> </w:t>
      </w:r>
      <w:r>
        <w:t>ЕАД,</w:t>
      </w:r>
      <w:r>
        <w:rPr>
          <w:spacing w:val="64"/>
        </w:rPr>
        <w:t xml:space="preserve"> </w:t>
      </w:r>
      <w:r>
        <w:t>утвърдени</w:t>
      </w:r>
      <w:r>
        <w:rPr>
          <w:spacing w:val="69"/>
        </w:rPr>
        <w:t xml:space="preserve"> </w:t>
      </w:r>
      <w:r>
        <w:t>с</w:t>
      </w:r>
      <w:r>
        <w:rPr>
          <w:spacing w:val="66"/>
        </w:rPr>
        <w:t xml:space="preserve"> </w:t>
      </w:r>
      <w:r>
        <w:t>Протокол</w:t>
      </w:r>
      <w:r>
        <w:rPr>
          <w:spacing w:val="66"/>
        </w:rPr>
        <w:t xml:space="preserve"> </w:t>
      </w:r>
      <w:r>
        <w:t>№</w:t>
      </w:r>
      <w:r>
        <w:rPr>
          <w:spacing w:val="68"/>
        </w:rPr>
        <w:t xml:space="preserve"> </w:t>
      </w:r>
      <w:r>
        <w:t>РД-16-535/18.10.2024</w:t>
      </w:r>
      <w:r>
        <w:rPr>
          <w:spacing w:val="66"/>
        </w:rPr>
        <w:t xml:space="preserve"> </w:t>
      </w:r>
      <w:r>
        <w:t>г.</w:t>
      </w:r>
      <w:r>
        <w:rPr>
          <w:spacing w:val="68"/>
        </w:rPr>
        <w:t xml:space="preserve"> </w:t>
      </w:r>
      <w:r>
        <w:rPr>
          <w:spacing w:val="-5"/>
        </w:rPr>
        <w:t>на</w:t>
      </w:r>
    </w:p>
    <w:p w14:paraId="4915FBF9" w14:textId="77777777" w:rsidR="008837AF" w:rsidRDefault="008837AF">
      <w:pPr>
        <w:pStyle w:val="BodyText"/>
        <w:spacing w:line="268" w:lineRule="exact"/>
        <w:jc w:val="both"/>
      </w:pPr>
    </w:p>
    <w:p w14:paraId="6A3EE16B" w14:textId="77777777" w:rsidR="00452968" w:rsidRDefault="00000000">
      <w:pPr>
        <w:pStyle w:val="BodyText"/>
        <w:spacing w:before="200" w:line="360" w:lineRule="auto"/>
        <w:ind w:left="360" w:right="355"/>
        <w:jc w:val="both"/>
      </w:pPr>
      <w:r>
        <w:t>министъра на здравеопазването, след получаване на протокол от министъра на здравеопазването за одобрение на избора на регистриран одитор.</w:t>
      </w:r>
    </w:p>
    <w:p w14:paraId="095ABD76" w14:textId="77777777" w:rsidR="00452968" w:rsidRDefault="00452968">
      <w:pPr>
        <w:pStyle w:val="BodyText"/>
      </w:pPr>
    </w:p>
    <w:p w14:paraId="79230772" w14:textId="77777777" w:rsidR="00452968" w:rsidRDefault="00000000">
      <w:pPr>
        <w:pStyle w:val="BodyText"/>
        <w:spacing w:line="360" w:lineRule="auto"/>
        <w:ind w:left="360" w:right="353"/>
        <w:jc w:val="both"/>
      </w:pPr>
      <w:r>
        <w:t xml:space="preserve">Настоящият договор и приложенията към него се съставиха и подписаха в три </w:t>
      </w:r>
      <w:r>
        <w:lastRenderedPageBreak/>
        <w:t>еднообразни екземпляра – по един за всяка от страните и един за министъра на здравеопазването</w:t>
      </w:r>
      <w:r>
        <w:rPr>
          <w:spacing w:val="-6"/>
        </w:rPr>
        <w:t xml:space="preserve"> </w:t>
      </w:r>
      <w:r>
        <w:t>в</w:t>
      </w:r>
      <w:r>
        <w:rPr>
          <w:spacing w:val="-7"/>
        </w:rPr>
        <w:t xml:space="preserve"> </w:t>
      </w:r>
      <w:r>
        <w:t>качеството</w:t>
      </w:r>
      <w:r>
        <w:rPr>
          <w:spacing w:val="-7"/>
        </w:rPr>
        <w:t xml:space="preserve"> </w:t>
      </w:r>
      <w:r>
        <w:t>му</w:t>
      </w:r>
      <w:r>
        <w:rPr>
          <w:spacing w:val="-6"/>
        </w:rPr>
        <w:t xml:space="preserve"> </w:t>
      </w:r>
      <w:r>
        <w:t>на</w:t>
      </w:r>
      <w:r>
        <w:rPr>
          <w:spacing w:val="-7"/>
        </w:rPr>
        <w:t xml:space="preserve"> </w:t>
      </w:r>
      <w:proofErr w:type="spellStart"/>
      <w:r>
        <w:t>принципал</w:t>
      </w:r>
      <w:proofErr w:type="spellEnd"/>
      <w:r>
        <w:rPr>
          <w:spacing w:val="-6"/>
        </w:rPr>
        <w:t xml:space="preserve"> </w:t>
      </w:r>
      <w:r>
        <w:t>и</w:t>
      </w:r>
      <w:r>
        <w:rPr>
          <w:spacing w:val="-7"/>
        </w:rPr>
        <w:t xml:space="preserve"> </w:t>
      </w:r>
      <w:r>
        <w:t>едноличен</w:t>
      </w:r>
      <w:r>
        <w:rPr>
          <w:spacing w:val="-6"/>
        </w:rPr>
        <w:t xml:space="preserve"> </w:t>
      </w:r>
      <w:r>
        <w:t>собственик</w:t>
      </w:r>
      <w:r>
        <w:rPr>
          <w:spacing w:val="-7"/>
        </w:rPr>
        <w:t xml:space="preserve"> </w:t>
      </w:r>
      <w:r>
        <w:t>на</w:t>
      </w:r>
      <w:r>
        <w:rPr>
          <w:spacing w:val="-7"/>
        </w:rPr>
        <w:t xml:space="preserve"> </w:t>
      </w:r>
      <w:r>
        <w:t>капитала</w:t>
      </w:r>
      <w:r>
        <w:rPr>
          <w:spacing w:val="-7"/>
        </w:rPr>
        <w:t xml:space="preserve"> </w:t>
      </w:r>
      <w:r>
        <w:t xml:space="preserve">на публичното предприятие съгласно чл. 10 от Правилата за избор на регистриран одитор за заверка на годишния финансов отчет на публичното предприятие „БУЛ БИО – НЦЗПБ" ЕАД, утвърдени с Протокол № РД-16-535/18.10.2024 г. на министъра на </w:t>
      </w:r>
      <w:r>
        <w:rPr>
          <w:spacing w:val="-2"/>
        </w:rPr>
        <w:t>здравеопазването.</w:t>
      </w:r>
    </w:p>
    <w:p w14:paraId="4FE1875D" w14:textId="77777777" w:rsidR="00452968" w:rsidRDefault="00452968">
      <w:pPr>
        <w:pStyle w:val="BodyText"/>
        <w:spacing w:before="2"/>
      </w:pPr>
    </w:p>
    <w:p w14:paraId="1A12EAA8" w14:textId="77777777" w:rsidR="00452968" w:rsidRDefault="00000000">
      <w:pPr>
        <w:pStyle w:val="Heading3"/>
        <w:spacing w:before="1"/>
        <w:ind w:left="360"/>
      </w:pPr>
      <w:bookmarkStart w:id="10" w:name="Приложения:"/>
      <w:bookmarkEnd w:id="10"/>
      <w:r>
        <w:rPr>
          <w:spacing w:val="-2"/>
        </w:rPr>
        <w:t>Приложения:</w:t>
      </w:r>
    </w:p>
    <w:p w14:paraId="62C0E9C6" w14:textId="77777777" w:rsidR="00452968" w:rsidRDefault="00452968">
      <w:pPr>
        <w:pStyle w:val="BodyText"/>
        <w:spacing w:before="144"/>
        <w:rPr>
          <w:b/>
        </w:rPr>
      </w:pPr>
    </w:p>
    <w:p w14:paraId="1DD53A5B" w14:textId="77777777" w:rsidR="00452968" w:rsidRDefault="00000000">
      <w:pPr>
        <w:pStyle w:val="ListParagraph"/>
        <w:numPr>
          <w:ilvl w:val="1"/>
          <w:numId w:val="6"/>
        </w:numPr>
        <w:tabs>
          <w:tab w:val="left" w:pos="1080"/>
        </w:tabs>
        <w:ind w:hanging="360"/>
        <w:rPr>
          <w:sz w:val="24"/>
        </w:rPr>
      </w:pPr>
      <w:r>
        <w:rPr>
          <w:sz w:val="24"/>
        </w:rPr>
        <w:t>Ценова</w:t>
      </w:r>
      <w:r>
        <w:rPr>
          <w:spacing w:val="-6"/>
          <w:sz w:val="24"/>
        </w:rPr>
        <w:t xml:space="preserve"> </w:t>
      </w:r>
      <w:r>
        <w:rPr>
          <w:sz w:val="24"/>
        </w:rPr>
        <w:t>оферта</w:t>
      </w:r>
      <w:r>
        <w:rPr>
          <w:spacing w:val="-5"/>
          <w:sz w:val="24"/>
        </w:rPr>
        <w:t xml:space="preserve"> </w:t>
      </w:r>
      <w:r>
        <w:rPr>
          <w:sz w:val="24"/>
        </w:rPr>
        <w:t>на</w:t>
      </w:r>
      <w:r>
        <w:rPr>
          <w:spacing w:val="-4"/>
          <w:sz w:val="24"/>
        </w:rPr>
        <w:t xml:space="preserve"> </w:t>
      </w:r>
      <w:r>
        <w:rPr>
          <w:spacing w:val="-2"/>
          <w:sz w:val="24"/>
        </w:rPr>
        <w:t>Изпълнителя.</w:t>
      </w:r>
    </w:p>
    <w:p w14:paraId="182C7E57" w14:textId="77777777" w:rsidR="00452968" w:rsidRDefault="00000000">
      <w:pPr>
        <w:pStyle w:val="ListParagraph"/>
        <w:numPr>
          <w:ilvl w:val="1"/>
          <w:numId w:val="6"/>
        </w:numPr>
        <w:tabs>
          <w:tab w:val="left" w:pos="1080"/>
        </w:tabs>
        <w:spacing w:before="137"/>
        <w:ind w:hanging="360"/>
        <w:rPr>
          <w:sz w:val="24"/>
        </w:rPr>
      </w:pPr>
      <w:r>
        <w:rPr>
          <w:sz w:val="24"/>
        </w:rPr>
        <w:t>Писмо</w:t>
      </w:r>
      <w:r>
        <w:rPr>
          <w:spacing w:val="-4"/>
          <w:sz w:val="24"/>
        </w:rPr>
        <w:t xml:space="preserve"> </w:t>
      </w:r>
      <w:r>
        <w:rPr>
          <w:sz w:val="24"/>
        </w:rPr>
        <w:t>за</w:t>
      </w:r>
      <w:r>
        <w:rPr>
          <w:spacing w:val="-4"/>
          <w:sz w:val="24"/>
        </w:rPr>
        <w:t xml:space="preserve"> </w:t>
      </w:r>
      <w:r>
        <w:rPr>
          <w:sz w:val="24"/>
        </w:rPr>
        <w:t>поемане</w:t>
      </w:r>
      <w:r>
        <w:rPr>
          <w:spacing w:val="-2"/>
          <w:sz w:val="24"/>
        </w:rPr>
        <w:t xml:space="preserve"> </w:t>
      </w:r>
      <w:r>
        <w:rPr>
          <w:sz w:val="24"/>
        </w:rPr>
        <w:t>на</w:t>
      </w:r>
      <w:r>
        <w:rPr>
          <w:spacing w:val="-4"/>
          <w:sz w:val="24"/>
        </w:rPr>
        <w:t xml:space="preserve"> </w:t>
      </w:r>
      <w:r>
        <w:rPr>
          <w:sz w:val="24"/>
        </w:rPr>
        <w:t>одиторски</w:t>
      </w:r>
      <w:r>
        <w:rPr>
          <w:spacing w:val="-3"/>
          <w:sz w:val="24"/>
        </w:rPr>
        <w:t xml:space="preserve"> </w:t>
      </w:r>
      <w:r>
        <w:rPr>
          <w:sz w:val="24"/>
        </w:rPr>
        <w:t>ангажимент</w:t>
      </w:r>
      <w:r>
        <w:rPr>
          <w:spacing w:val="-1"/>
          <w:sz w:val="24"/>
        </w:rPr>
        <w:t xml:space="preserve"> </w:t>
      </w:r>
      <w:r>
        <w:rPr>
          <w:sz w:val="24"/>
        </w:rPr>
        <w:t>за</w:t>
      </w:r>
      <w:r>
        <w:rPr>
          <w:spacing w:val="-4"/>
          <w:sz w:val="24"/>
        </w:rPr>
        <w:t xml:space="preserve"> </w:t>
      </w:r>
      <w:r>
        <w:rPr>
          <w:sz w:val="24"/>
        </w:rPr>
        <w:t>одит</w:t>
      </w:r>
      <w:r>
        <w:rPr>
          <w:spacing w:val="-3"/>
          <w:sz w:val="24"/>
        </w:rPr>
        <w:t xml:space="preserve"> </w:t>
      </w:r>
      <w:r>
        <w:rPr>
          <w:sz w:val="24"/>
        </w:rPr>
        <w:t>на</w:t>
      </w:r>
      <w:r>
        <w:rPr>
          <w:spacing w:val="-2"/>
          <w:sz w:val="24"/>
        </w:rPr>
        <w:t xml:space="preserve"> </w:t>
      </w:r>
      <w:r>
        <w:rPr>
          <w:sz w:val="24"/>
        </w:rPr>
        <w:t>ГФО</w:t>
      </w:r>
      <w:r>
        <w:rPr>
          <w:spacing w:val="-3"/>
          <w:sz w:val="24"/>
        </w:rPr>
        <w:t xml:space="preserve"> </w:t>
      </w:r>
      <w:r>
        <w:rPr>
          <w:sz w:val="24"/>
        </w:rPr>
        <w:t>за</w:t>
      </w:r>
      <w:r>
        <w:rPr>
          <w:spacing w:val="-4"/>
          <w:sz w:val="24"/>
        </w:rPr>
        <w:t xml:space="preserve"> </w:t>
      </w:r>
      <w:r>
        <w:rPr>
          <w:sz w:val="24"/>
        </w:rPr>
        <w:t>2025</w:t>
      </w:r>
      <w:r>
        <w:rPr>
          <w:spacing w:val="1"/>
          <w:sz w:val="24"/>
        </w:rPr>
        <w:t xml:space="preserve"> </w:t>
      </w:r>
      <w:r>
        <w:rPr>
          <w:spacing w:val="-5"/>
          <w:sz w:val="24"/>
        </w:rPr>
        <w:t>г.</w:t>
      </w:r>
    </w:p>
    <w:p w14:paraId="7DF79BCE" w14:textId="77777777" w:rsidR="00452968" w:rsidRDefault="00000000">
      <w:pPr>
        <w:pStyle w:val="ListParagraph"/>
        <w:numPr>
          <w:ilvl w:val="1"/>
          <w:numId w:val="6"/>
        </w:numPr>
        <w:tabs>
          <w:tab w:val="left" w:pos="1080"/>
          <w:tab w:val="left" w:pos="4638"/>
        </w:tabs>
        <w:spacing w:before="136"/>
        <w:ind w:hanging="360"/>
        <w:rPr>
          <w:sz w:val="24"/>
        </w:rPr>
      </w:pPr>
      <w:r>
        <w:rPr>
          <w:sz w:val="24"/>
        </w:rPr>
        <w:t xml:space="preserve">Протокол № </w:t>
      </w:r>
      <w:r>
        <w:rPr>
          <w:sz w:val="24"/>
          <w:u w:val="single"/>
        </w:rPr>
        <w:tab/>
      </w:r>
      <w:r>
        <w:rPr>
          <w:sz w:val="24"/>
        </w:rPr>
        <w:t>на</w:t>
      </w:r>
      <w:r>
        <w:rPr>
          <w:spacing w:val="-1"/>
          <w:sz w:val="24"/>
        </w:rPr>
        <w:t xml:space="preserve"> </w:t>
      </w:r>
      <w:r>
        <w:rPr>
          <w:sz w:val="24"/>
        </w:rPr>
        <w:t xml:space="preserve">едноличния собственик на </w:t>
      </w:r>
      <w:r>
        <w:rPr>
          <w:spacing w:val="-2"/>
          <w:sz w:val="24"/>
        </w:rPr>
        <w:t>капитала.</w:t>
      </w:r>
    </w:p>
    <w:p w14:paraId="1F2123A0" w14:textId="77777777" w:rsidR="00452968" w:rsidRDefault="00452968">
      <w:pPr>
        <w:pStyle w:val="BodyText"/>
        <w:rPr>
          <w:sz w:val="20"/>
        </w:rPr>
      </w:pPr>
    </w:p>
    <w:p w14:paraId="55607948" w14:textId="77777777" w:rsidR="00452968" w:rsidRDefault="00000000">
      <w:pPr>
        <w:pStyle w:val="BodyText"/>
        <w:spacing w:before="144"/>
        <w:rPr>
          <w:sz w:val="20"/>
        </w:rPr>
      </w:pPr>
      <w:r>
        <w:rPr>
          <w:noProof/>
          <w:sz w:val="20"/>
        </w:rPr>
        <w:drawing>
          <wp:anchor distT="0" distB="0" distL="0" distR="0" simplePos="0" relativeHeight="487589376" behindDoc="1" locked="0" layoutInCell="1" allowOverlap="1" wp14:anchorId="5B89324F" wp14:editId="395BE361">
            <wp:simplePos x="0" y="0"/>
            <wp:positionH relativeFrom="page">
              <wp:posOffset>909319</wp:posOffset>
            </wp:positionH>
            <wp:positionV relativeFrom="paragraph">
              <wp:posOffset>253090</wp:posOffset>
            </wp:positionV>
            <wp:extent cx="5812870" cy="1028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812870" cy="10287"/>
                    </a:xfrm>
                    <a:prstGeom prst="rect">
                      <a:avLst/>
                    </a:prstGeom>
                  </pic:spPr>
                </pic:pic>
              </a:graphicData>
            </a:graphic>
          </wp:anchor>
        </w:drawing>
      </w:r>
    </w:p>
    <w:p w14:paraId="711995EC" w14:textId="77777777" w:rsidR="00452968" w:rsidRDefault="00452968">
      <w:pPr>
        <w:pStyle w:val="BodyText"/>
        <w:spacing w:before="190"/>
      </w:pPr>
    </w:p>
    <w:p w14:paraId="7D99659C" w14:textId="77777777" w:rsidR="00452968" w:rsidRDefault="00000000">
      <w:pPr>
        <w:pStyle w:val="Heading2"/>
      </w:pPr>
      <w:bookmarkStart w:id="11" w:name="ВЪЗЛОЖИТЕЛ:"/>
      <w:bookmarkEnd w:id="11"/>
      <w:r>
        <w:rPr>
          <w:spacing w:val="-2"/>
        </w:rPr>
        <w:t>ВЪЗЛОЖИТЕЛ:</w:t>
      </w:r>
    </w:p>
    <w:p w14:paraId="00DBFAA7" w14:textId="77777777" w:rsidR="00452968" w:rsidRDefault="00000000">
      <w:pPr>
        <w:pStyle w:val="BodyText"/>
        <w:spacing w:before="158"/>
        <w:rPr>
          <w:b/>
          <w:sz w:val="20"/>
        </w:rPr>
      </w:pPr>
      <w:r>
        <w:rPr>
          <w:b/>
          <w:noProof/>
          <w:sz w:val="20"/>
        </w:rPr>
        <mc:AlternateContent>
          <mc:Choice Requires="wps">
            <w:drawing>
              <wp:anchor distT="0" distB="0" distL="0" distR="0" simplePos="0" relativeHeight="487589888" behindDoc="1" locked="0" layoutInCell="1" allowOverlap="1" wp14:anchorId="152EE28C" wp14:editId="42B5D453">
                <wp:simplePos x="0" y="0"/>
                <wp:positionH relativeFrom="page">
                  <wp:posOffset>914400</wp:posOffset>
                </wp:positionH>
                <wp:positionV relativeFrom="paragraph">
                  <wp:posOffset>262030</wp:posOffset>
                </wp:positionV>
                <wp:extent cx="167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754E3" id="Graphic 13" o:spid="_x0000_s1026" style="position:absolute;margin-left:1in;margin-top:20.65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" path="m,l1676400,e" filled="f" strokeweight=".48pt">
                <v:path arrowok="t"/>
                <w10:wrap type="topAndBottom" anchorx="page"/>
              </v:shape>
            </w:pict>
          </mc:Fallback>
        </mc:AlternateContent>
      </w:r>
    </w:p>
    <w:p w14:paraId="122B7837" w14:textId="77777777" w:rsidR="00452968" w:rsidRDefault="00000000">
      <w:pPr>
        <w:pStyle w:val="Heading3"/>
        <w:spacing w:before="135"/>
        <w:ind w:left="360"/>
      </w:pPr>
      <w:bookmarkStart w:id="12" w:name="Д-р_Румен_Кофинов"/>
      <w:bookmarkEnd w:id="12"/>
      <w:r>
        <w:t>Д-р</w:t>
      </w:r>
      <w:r>
        <w:rPr>
          <w:spacing w:val="-4"/>
        </w:rPr>
        <w:t xml:space="preserve"> </w:t>
      </w:r>
      <w:r>
        <w:t>Румен</w:t>
      </w:r>
      <w:r>
        <w:rPr>
          <w:spacing w:val="-4"/>
        </w:rPr>
        <w:t xml:space="preserve"> </w:t>
      </w:r>
      <w:proofErr w:type="spellStart"/>
      <w:r>
        <w:rPr>
          <w:spacing w:val="-2"/>
        </w:rPr>
        <w:t>Кофинов</w:t>
      </w:r>
      <w:proofErr w:type="spellEnd"/>
    </w:p>
    <w:p w14:paraId="28AF9B84" w14:textId="77777777" w:rsidR="00452968" w:rsidRDefault="00000000">
      <w:pPr>
        <w:pStyle w:val="BodyText"/>
        <w:spacing w:before="135"/>
        <w:ind w:left="360"/>
      </w:pPr>
      <w:r>
        <w:t>Изпълнителен</w:t>
      </w:r>
      <w:r>
        <w:rPr>
          <w:spacing w:val="-6"/>
        </w:rPr>
        <w:t xml:space="preserve"> </w:t>
      </w:r>
      <w:r>
        <w:t>директор</w:t>
      </w:r>
      <w:r>
        <w:rPr>
          <w:spacing w:val="-5"/>
        </w:rPr>
        <w:t xml:space="preserve"> на</w:t>
      </w:r>
    </w:p>
    <w:p w14:paraId="73EDEB82" w14:textId="77777777" w:rsidR="00452968" w:rsidRDefault="00000000">
      <w:pPr>
        <w:pStyle w:val="BodyText"/>
        <w:spacing w:before="143"/>
        <w:ind w:left="360"/>
      </w:pPr>
      <w:r>
        <w:t>„БУЛ</w:t>
      </w:r>
      <w:r>
        <w:rPr>
          <w:spacing w:val="-3"/>
        </w:rPr>
        <w:t xml:space="preserve"> </w:t>
      </w:r>
      <w:r>
        <w:t>БИО</w:t>
      </w:r>
      <w:r>
        <w:rPr>
          <w:spacing w:val="-3"/>
        </w:rPr>
        <w:t xml:space="preserve"> </w:t>
      </w:r>
      <w:r>
        <w:t>–</w:t>
      </w:r>
      <w:r>
        <w:rPr>
          <w:spacing w:val="-4"/>
        </w:rPr>
        <w:t xml:space="preserve"> </w:t>
      </w:r>
      <w:r>
        <w:t>НЦЗПБ"</w:t>
      </w:r>
      <w:r>
        <w:rPr>
          <w:spacing w:val="-1"/>
        </w:rPr>
        <w:t xml:space="preserve"> </w:t>
      </w:r>
      <w:r>
        <w:rPr>
          <w:spacing w:val="-5"/>
        </w:rPr>
        <w:t>ЕАД</w:t>
      </w:r>
    </w:p>
    <w:p w14:paraId="0970C68A" w14:textId="77777777" w:rsidR="00452968" w:rsidRDefault="00452968">
      <w:pPr>
        <w:pStyle w:val="BodyText"/>
        <w:spacing w:before="139"/>
      </w:pPr>
    </w:p>
    <w:p w14:paraId="467D5202" w14:textId="77777777" w:rsidR="00452968" w:rsidRDefault="00000000">
      <w:pPr>
        <w:pStyle w:val="Heading3"/>
        <w:ind w:left="360"/>
      </w:pPr>
      <w:bookmarkStart w:id="13" w:name="Ирена_Ангелова"/>
      <w:bookmarkEnd w:id="13"/>
      <w:r>
        <w:t>Ирена</w:t>
      </w:r>
      <w:r>
        <w:rPr>
          <w:spacing w:val="-1"/>
        </w:rPr>
        <w:t xml:space="preserve"> </w:t>
      </w:r>
      <w:r>
        <w:rPr>
          <w:spacing w:val="-2"/>
        </w:rPr>
        <w:t>Ангелова</w:t>
      </w:r>
    </w:p>
    <w:p w14:paraId="50BFE134" w14:textId="77777777" w:rsidR="00452968" w:rsidRDefault="00000000">
      <w:pPr>
        <w:pStyle w:val="BodyText"/>
        <w:spacing w:before="137"/>
        <w:ind w:left="360"/>
      </w:pPr>
      <w:r>
        <w:t>Главен</w:t>
      </w:r>
      <w:r>
        <w:rPr>
          <w:spacing w:val="-5"/>
        </w:rPr>
        <w:t xml:space="preserve"> </w:t>
      </w:r>
      <w:r>
        <w:rPr>
          <w:spacing w:val="-2"/>
        </w:rPr>
        <w:t>счетоводител</w:t>
      </w:r>
    </w:p>
    <w:p w14:paraId="6C2F76DB" w14:textId="77777777" w:rsidR="00452968" w:rsidRDefault="00452968">
      <w:pPr>
        <w:pStyle w:val="BodyText"/>
        <w:spacing w:before="144"/>
      </w:pPr>
    </w:p>
    <w:p w14:paraId="73EFB022" w14:textId="77777777" w:rsidR="00452968" w:rsidRDefault="00000000">
      <w:pPr>
        <w:pStyle w:val="Heading2"/>
      </w:pPr>
      <w:bookmarkStart w:id="14" w:name="ИЗПЪЛНИТЕЛ:"/>
      <w:bookmarkEnd w:id="14"/>
      <w:r>
        <w:rPr>
          <w:spacing w:val="-2"/>
        </w:rPr>
        <w:t>ИЗПЪЛНИТЕЛ:</w:t>
      </w:r>
    </w:p>
    <w:p w14:paraId="4D44FCDD" w14:textId="77777777" w:rsidR="00452968" w:rsidRDefault="00000000">
      <w:pPr>
        <w:pStyle w:val="BodyText"/>
        <w:spacing w:before="153"/>
        <w:rPr>
          <w:b/>
          <w:sz w:val="20"/>
        </w:rPr>
      </w:pPr>
      <w:r>
        <w:rPr>
          <w:b/>
          <w:noProof/>
          <w:sz w:val="20"/>
        </w:rPr>
        <mc:AlternateContent>
          <mc:Choice Requires="wps">
            <w:drawing>
              <wp:anchor distT="0" distB="0" distL="0" distR="0" simplePos="0" relativeHeight="487590400" behindDoc="1" locked="0" layoutInCell="1" allowOverlap="1" wp14:anchorId="549F4839" wp14:editId="7DA284E6">
                <wp:simplePos x="0" y="0"/>
                <wp:positionH relativeFrom="page">
                  <wp:posOffset>914400</wp:posOffset>
                </wp:positionH>
                <wp:positionV relativeFrom="paragraph">
                  <wp:posOffset>258564</wp:posOffset>
                </wp:positionV>
                <wp:extent cx="167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53167" id="Graphic 14" o:spid="_x0000_s1026" style="position:absolute;margin-left:1in;margin-top:20.35pt;width:13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" path="m,l1676400,e" filled="f" strokeweight=".48pt">
                <v:path arrowok="t"/>
                <w10:wrap type="topAndBottom" anchorx="page"/>
              </v:shape>
            </w:pict>
          </mc:Fallback>
        </mc:AlternateContent>
      </w:r>
    </w:p>
    <w:p w14:paraId="6AA59581" w14:textId="77777777" w:rsidR="00452968" w:rsidRDefault="00000000">
      <w:pPr>
        <w:pStyle w:val="Heading3"/>
        <w:spacing w:before="136"/>
        <w:ind w:left="360"/>
      </w:pPr>
      <w:bookmarkStart w:id="15" w:name="Име_на_представляващия"/>
      <w:bookmarkEnd w:id="15"/>
      <w:r>
        <w:t>Име</w:t>
      </w:r>
      <w:r>
        <w:rPr>
          <w:spacing w:val="-1"/>
        </w:rPr>
        <w:t xml:space="preserve"> </w:t>
      </w:r>
      <w:r>
        <w:t xml:space="preserve">на </w:t>
      </w:r>
      <w:r>
        <w:rPr>
          <w:spacing w:val="-2"/>
        </w:rPr>
        <w:t>представляващия</w:t>
      </w:r>
    </w:p>
    <w:p w14:paraId="6D65734A" w14:textId="77777777" w:rsidR="00452968" w:rsidRDefault="00000000">
      <w:pPr>
        <w:pStyle w:val="BodyText"/>
        <w:spacing w:before="140"/>
        <w:ind w:left="360"/>
      </w:pPr>
      <w:r>
        <w:rPr>
          <w:spacing w:val="-2"/>
        </w:rPr>
        <w:t>Длъжност</w:t>
      </w:r>
    </w:p>
    <w:sectPr w:rsidR="00452968">
      <w:headerReference w:type="default" r:id="rId8"/>
      <w:footerReference w:type="default" r:id="rId9"/>
      <w:pgSz w:w="11910" w:h="16840"/>
      <w:pgMar w:top="1360" w:right="1080" w:bottom="940" w:left="1080"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A77E" w14:textId="77777777" w:rsidR="007E3D3E" w:rsidRDefault="007E3D3E">
      <w:r>
        <w:separator/>
      </w:r>
    </w:p>
  </w:endnote>
  <w:endnote w:type="continuationSeparator" w:id="0">
    <w:p w14:paraId="1350DCE2" w14:textId="77777777" w:rsidR="007E3D3E" w:rsidRDefault="007E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C81" w14:textId="77777777" w:rsidR="00452968" w:rsidRDefault="00000000">
    <w:pPr>
      <w:pStyle w:val="BodyText"/>
      <w:spacing w:line="14" w:lineRule="auto"/>
      <w:rPr>
        <w:sz w:val="20"/>
      </w:rPr>
    </w:pPr>
    <w:r>
      <w:rPr>
        <w:noProof/>
        <w:sz w:val="20"/>
      </w:rPr>
      <mc:AlternateContent>
        <mc:Choice Requires="wps">
          <w:drawing>
            <wp:anchor distT="0" distB="0" distL="0" distR="0" simplePos="0" relativeHeight="487346688" behindDoc="1" locked="0" layoutInCell="1" allowOverlap="1" wp14:anchorId="694557AF" wp14:editId="2441BB9A">
              <wp:simplePos x="0" y="0"/>
              <wp:positionH relativeFrom="page">
                <wp:posOffset>6102096</wp:posOffset>
              </wp:positionH>
              <wp:positionV relativeFrom="page">
                <wp:posOffset>10086226</wp:posOffset>
              </wp:positionV>
              <wp:extent cx="569595"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167640"/>
                      </a:xfrm>
                      <a:prstGeom prst="rect">
                        <a:avLst/>
                      </a:prstGeom>
                    </wps:spPr>
                    <wps:txbx>
                      <w:txbxContent>
                        <w:p w14:paraId="5A64029D" w14:textId="77777777" w:rsidR="00452968" w:rsidRDefault="00000000">
                          <w:pPr>
                            <w:spacing w:before="13"/>
                            <w:ind w:left="20"/>
                            <w:rPr>
                              <w:sz w:val="20"/>
                            </w:rPr>
                          </w:pPr>
                          <w:r>
                            <w:rPr>
                              <w:sz w:val="20"/>
                            </w:rPr>
                            <w:t>стр.</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от</w:t>
                          </w:r>
                          <w:r>
                            <w:rPr>
                              <w:spacing w:val="-4"/>
                              <w:sz w:val="20"/>
                            </w:rPr>
                            <w:t xml:space="preserve"> </w:t>
                          </w:r>
                          <w:r>
                            <w:rPr>
                              <w:spacing w:val="-10"/>
                              <w:sz w:val="20"/>
                            </w:rPr>
                            <w:t>8</w:t>
                          </w:r>
                        </w:p>
                      </w:txbxContent>
                    </wps:txbx>
                    <wps:bodyPr wrap="square" lIns="0" tIns="0" rIns="0" bIns="0" rtlCol="0">
                      <a:noAutofit/>
                    </wps:bodyPr>
                  </wps:wsp>
                </a:graphicData>
              </a:graphic>
            </wp:anchor>
          </w:drawing>
        </mc:Choice>
        <mc:Fallback>
          <w:pict>
            <v:shapetype w14:anchorId="694557AF" id="_x0000_t202" coordsize="21600,21600" o:spt="202" path="m,l,21600r21600,l21600,xe">
              <v:stroke joinstyle="miter"/>
              <v:path gradientshapeok="t" o:connecttype="rect"/>
            </v:shapetype>
            <v:shape id="Textbox 11" o:spid="_x0000_s1027" type="#_x0000_t202" style="position:absolute;margin-left:480.5pt;margin-top:794.2pt;width:44.85pt;height:13.2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" filled="f" stroked="f">
              <v:textbox inset="0,0,0,0">
                <w:txbxContent>
                  <w:p w14:paraId="5A64029D" w14:textId="77777777" w:rsidR="00452968" w:rsidRDefault="00000000">
                    <w:pPr>
                      <w:spacing w:before="13"/>
                      <w:ind w:left="20"/>
                      <w:rPr>
                        <w:sz w:val="20"/>
                      </w:rPr>
                    </w:pPr>
                    <w:r>
                      <w:rPr>
                        <w:sz w:val="20"/>
                      </w:rPr>
                      <w:t>стр.</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от</w:t>
                    </w:r>
                    <w:r>
                      <w:rPr>
                        <w:spacing w:val="-4"/>
                        <w:sz w:val="20"/>
                      </w:rPr>
                      <w:t xml:space="preserve"> </w:t>
                    </w:r>
                    <w:r>
                      <w:rPr>
                        <w:spacing w:val="-10"/>
                        <w:sz w:val="2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DD49" w14:textId="77777777" w:rsidR="007E3D3E" w:rsidRDefault="007E3D3E">
      <w:r>
        <w:separator/>
      </w:r>
    </w:p>
  </w:footnote>
  <w:footnote w:type="continuationSeparator" w:id="0">
    <w:p w14:paraId="078DE25F" w14:textId="77777777" w:rsidR="007E3D3E" w:rsidRDefault="007E3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3389" w14:textId="77777777" w:rsidR="00452968" w:rsidRDefault="00000000">
    <w:pPr>
      <w:pStyle w:val="BodyText"/>
      <w:spacing w:line="14" w:lineRule="auto"/>
      <w:rPr>
        <w:sz w:val="20"/>
      </w:rPr>
    </w:pPr>
    <w:r>
      <w:rPr>
        <w:noProof/>
        <w:sz w:val="20"/>
      </w:rPr>
      <mc:AlternateContent>
        <mc:Choice Requires="wps">
          <w:drawing>
            <wp:anchor distT="0" distB="0" distL="0" distR="0" simplePos="0" relativeHeight="487346176" behindDoc="1" locked="0" layoutInCell="1" allowOverlap="1" wp14:anchorId="360497B7" wp14:editId="693D21C4">
              <wp:simplePos x="0" y="0"/>
              <wp:positionH relativeFrom="page">
                <wp:posOffset>4844796</wp:posOffset>
              </wp:positionH>
              <wp:positionV relativeFrom="page">
                <wp:posOffset>444640</wp:posOffset>
              </wp:positionV>
              <wp:extent cx="151511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166370"/>
                      </a:xfrm>
                      <a:prstGeom prst="rect">
                        <a:avLst/>
                      </a:prstGeom>
                    </wps:spPr>
                    <wps:txbx>
                      <w:txbxContent>
                        <w:p w14:paraId="5C5FA365" w14:textId="77777777" w:rsidR="00452968" w:rsidRDefault="00000000">
                          <w:pPr>
                            <w:spacing w:before="12"/>
                            <w:ind w:left="20"/>
                            <w:rPr>
                              <w:i/>
                              <w:sz w:val="20"/>
                            </w:rPr>
                          </w:pPr>
                          <w:r>
                            <w:rPr>
                              <w:i/>
                              <w:sz w:val="20"/>
                            </w:rPr>
                            <w:t>Приложение</w:t>
                          </w:r>
                          <w:r>
                            <w:rPr>
                              <w:i/>
                              <w:spacing w:val="-6"/>
                              <w:sz w:val="20"/>
                            </w:rPr>
                            <w:t xml:space="preserve"> </w:t>
                          </w:r>
                          <w:r>
                            <w:rPr>
                              <w:i/>
                              <w:sz w:val="20"/>
                            </w:rPr>
                            <w:t>№</w:t>
                          </w:r>
                          <w:r>
                            <w:rPr>
                              <w:i/>
                              <w:spacing w:val="-2"/>
                              <w:sz w:val="20"/>
                            </w:rPr>
                            <w:t xml:space="preserve"> </w:t>
                          </w:r>
                          <w:r>
                            <w:rPr>
                              <w:i/>
                              <w:sz w:val="20"/>
                            </w:rPr>
                            <w:t>3</w:t>
                          </w:r>
                          <w:r>
                            <w:rPr>
                              <w:i/>
                              <w:spacing w:val="-4"/>
                              <w:sz w:val="20"/>
                            </w:rPr>
                            <w:t xml:space="preserve"> </w:t>
                          </w:r>
                          <w:r>
                            <w:rPr>
                              <w:i/>
                              <w:sz w:val="20"/>
                            </w:rPr>
                            <w:t>-</w:t>
                          </w:r>
                          <w:r>
                            <w:rPr>
                              <w:i/>
                              <w:spacing w:val="-3"/>
                              <w:sz w:val="20"/>
                            </w:rPr>
                            <w:t xml:space="preserve"> </w:t>
                          </w:r>
                          <w:r>
                            <w:rPr>
                              <w:i/>
                              <w:spacing w:val="-2"/>
                              <w:sz w:val="20"/>
                            </w:rPr>
                            <w:t>Образец</w:t>
                          </w:r>
                        </w:p>
                      </w:txbxContent>
                    </wps:txbx>
                    <wps:bodyPr wrap="square" lIns="0" tIns="0" rIns="0" bIns="0" rtlCol="0">
                      <a:noAutofit/>
                    </wps:bodyPr>
                  </wps:wsp>
                </a:graphicData>
              </a:graphic>
            </wp:anchor>
          </w:drawing>
        </mc:Choice>
        <mc:Fallback>
          <w:pict>
            <v:shapetype w14:anchorId="360497B7" id="_x0000_t202" coordsize="21600,21600" o:spt="202" path="m,l,21600r21600,l21600,xe">
              <v:stroke joinstyle="miter"/>
              <v:path gradientshapeok="t" o:connecttype="rect"/>
            </v:shapetype>
            <v:shape id="Textbox 10" o:spid="_x0000_s1026" type="#_x0000_t202" style="position:absolute;margin-left:381.5pt;margin-top:35pt;width:119.3pt;height:13.1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" filled="f" stroked="f">
              <v:textbox inset="0,0,0,0">
                <w:txbxContent>
                  <w:p w14:paraId="5C5FA365" w14:textId="77777777" w:rsidR="00452968" w:rsidRDefault="00000000">
                    <w:pPr>
                      <w:spacing w:before="12"/>
                      <w:ind w:left="20"/>
                      <w:rPr>
                        <w:i/>
                        <w:sz w:val="20"/>
                      </w:rPr>
                    </w:pPr>
                    <w:r>
                      <w:rPr>
                        <w:i/>
                        <w:sz w:val="20"/>
                      </w:rPr>
                      <w:t>Приложение</w:t>
                    </w:r>
                    <w:r>
                      <w:rPr>
                        <w:i/>
                        <w:spacing w:val="-6"/>
                        <w:sz w:val="20"/>
                      </w:rPr>
                      <w:t xml:space="preserve"> </w:t>
                    </w:r>
                    <w:r>
                      <w:rPr>
                        <w:i/>
                        <w:sz w:val="20"/>
                      </w:rPr>
                      <w:t>№</w:t>
                    </w:r>
                    <w:r>
                      <w:rPr>
                        <w:i/>
                        <w:spacing w:val="-2"/>
                        <w:sz w:val="20"/>
                      </w:rPr>
                      <w:t xml:space="preserve"> </w:t>
                    </w:r>
                    <w:r>
                      <w:rPr>
                        <w:i/>
                        <w:sz w:val="20"/>
                      </w:rPr>
                      <w:t>3</w:t>
                    </w:r>
                    <w:r>
                      <w:rPr>
                        <w:i/>
                        <w:spacing w:val="-4"/>
                        <w:sz w:val="20"/>
                      </w:rPr>
                      <w:t xml:space="preserve"> </w:t>
                    </w:r>
                    <w:r>
                      <w:rPr>
                        <w:i/>
                        <w:sz w:val="20"/>
                      </w:rPr>
                      <w:t>-</w:t>
                    </w:r>
                    <w:r>
                      <w:rPr>
                        <w:i/>
                        <w:spacing w:val="-3"/>
                        <w:sz w:val="20"/>
                      </w:rPr>
                      <w:t xml:space="preserve"> </w:t>
                    </w:r>
                    <w:r>
                      <w:rPr>
                        <w:i/>
                        <w:spacing w:val="-2"/>
                        <w:sz w:val="20"/>
                      </w:rPr>
                      <w:t>Образец</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08F4"/>
    <w:multiLevelType w:val="hybridMultilevel"/>
    <w:tmpl w:val="4150F06C"/>
    <w:lvl w:ilvl="0" w:tplc="29AE4C50">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249E13C6">
      <w:numFmt w:val="bullet"/>
      <w:lvlText w:val="•"/>
      <w:lvlJc w:val="left"/>
      <w:pPr>
        <w:ind w:left="1947" w:hanging="361"/>
      </w:pPr>
      <w:rPr>
        <w:rFonts w:hint="default"/>
        <w:lang w:val="bg-BG" w:eastAsia="en-US" w:bidi="ar-SA"/>
      </w:rPr>
    </w:lvl>
    <w:lvl w:ilvl="2" w:tplc="D5B0532C">
      <w:numFmt w:val="bullet"/>
      <w:lvlText w:val="•"/>
      <w:lvlJc w:val="left"/>
      <w:pPr>
        <w:ind w:left="2814" w:hanging="361"/>
      </w:pPr>
      <w:rPr>
        <w:rFonts w:hint="default"/>
        <w:lang w:val="bg-BG" w:eastAsia="en-US" w:bidi="ar-SA"/>
      </w:rPr>
    </w:lvl>
    <w:lvl w:ilvl="3" w:tplc="5908F3DC">
      <w:numFmt w:val="bullet"/>
      <w:lvlText w:val="•"/>
      <w:lvlJc w:val="left"/>
      <w:pPr>
        <w:ind w:left="3681" w:hanging="361"/>
      </w:pPr>
      <w:rPr>
        <w:rFonts w:hint="default"/>
        <w:lang w:val="bg-BG" w:eastAsia="en-US" w:bidi="ar-SA"/>
      </w:rPr>
    </w:lvl>
    <w:lvl w:ilvl="4" w:tplc="D466E762">
      <w:numFmt w:val="bullet"/>
      <w:lvlText w:val="•"/>
      <w:lvlJc w:val="left"/>
      <w:pPr>
        <w:ind w:left="4548" w:hanging="361"/>
      </w:pPr>
      <w:rPr>
        <w:rFonts w:hint="default"/>
        <w:lang w:val="bg-BG" w:eastAsia="en-US" w:bidi="ar-SA"/>
      </w:rPr>
    </w:lvl>
    <w:lvl w:ilvl="5" w:tplc="4FDE6416">
      <w:numFmt w:val="bullet"/>
      <w:lvlText w:val="•"/>
      <w:lvlJc w:val="left"/>
      <w:pPr>
        <w:ind w:left="5415" w:hanging="361"/>
      </w:pPr>
      <w:rPr>
        <w:rFonts w:hint="default"/>
        <w:lang w:val="bg-BG" w:eastAsia="en-US" w:bidi="ar-SA"/>
      </w:rPr>
    </w:lvl>
    <w:lvl w:ilvl="6" w:tplc="0ED8D3E6">
      <w:numFmt w:val="bullet"/>
      <w:lvlText w:val="•"/>
      <w:lvlJc w:val="left"/>
      <w:pPr>
        <w:ind w:left="6282" w:hanging="361"/>
      </w:pPr>
      <w:rPr>
        <w:rFonts w:hint="default"/>
        <w:lang w:val="bg-BG" w:eastAsia="en-US" w:bidi="ar-SA"/>
      </w:rPr>
    </w:lvl>
    <w:lvl w:ilvl="7" w:tplc="AF0860DA">
      <w:numFmt w:val="bullet"/>
      <w:lvlText w:val="•"/>
      <w:lvlJc w:val="left"/>
      <w:pPr>
        <w:ind w:left="7149" w:hanging="361"/>
      </w:pPr>
      <w:rPr>
        <w:rFonts w:hint="default"/>
        <w:lang w:val="bg-BG" w:eastAsia="en-US" w:bidi="ar-SA"/>
      </w:rPr>
    </w:lvl>
    <w:lvl w:ilvl="8" w:tplc="06C2BBD4">
      <w:numFmt w:val="bullet"/>
      <w:lvlText w:val="•"/>
      <w:lvlJc w:val="left"/>
      <w:pPr>
        <w:ind w:left="8016" w:hanging="361"/>
      </w:pPr>
      <w:rPr>
        <w:rFonts w:hint="default"/>
        <w:lang w:val="bg-BG" w:eastAsia="en-US" w:bidi="ar-SA"/>
      </w:rPr>
    </w:lvl>
  </w:abstractNum>
  <w:abstractNum w:abstractNumId="1" w15:restartNumberingAfterBreak="0">
    <w:nsid w:val="1D2A1DCD"/>
    <w:multiLevelType w:val="hybridMultilevel"/>
    <w:tmpl w:val="E4B44D1A"/>
    <w:lvl w:ilvl="0" w:tplc="2F065A92">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2856BCAC">
      <w:numFmt w:val="bullet"/>
      <w:lvlText w:val="•"/>
      <w:lvlJc w:val="left"/>
      <w:pPr>
        <w:ind w:left="1515" w:hanging="240"/>
      </w:pPr>
      <w:rPr>
        <w:rFonts w:hint="default"/>
        <w:lang w:val="bg-BG" w:eastAsia="en-US" w:bidi="ar-SA"/>
      </w:rPr>
    </w:lvl>
    <w:lvl w:ilvl="2" w:tplc="BB483278">
      <w:numFmt w:val="bullet"/>
      <w:lvlText w:val="•"/>
      <w:lvlJc w:val="left"/>
      <w:pPr>
        <w:ind w:left="2430" w:hanging="240"/>
      </w:pPr>
      <w:rPr>
        <w:rFonts w:hint="default"/>
        <w:lang w:val="bg-BG" w:eastAsia="en-US" w:bidi="ar-SA"/>
      </w:rPr>
    </w:lvl>
    <w:lvl w:ilvl="3" w:tplc="6FEC10A8">
      <w:numFmt w:val="bullet"/>
      <w:lvlText w:val="•"/>
      <w:lvlJc w:val="left"/>
      <w:pPr>
        <w:ind w:left="3345" w:hanging="240"/>
      </w:pPr>
      <w:rPr>
        <w:rFonts w:hint="default"/>
        <w:lang w:val="bg-BG" w:eastAsia="en-US" w:bidi="ar-SA"/>
      </w:rPr>
    </w:lvl>
    <w:lvl w:ilvl="4" w:tplc="4BB2561C">
      <w:numFmt w:val="bullet"/>
      <w:lvlText w:val="•"/>
      <w:lvlJc w:val="left"/>
      <w:pPr>
        <w:ind w:left="4260" w:hanging="240"/>
      </w:pPr>
      <w:rPr>
        <w:rFonts w:hint="default"/>
        <w:lang w:val="bg-BG" w:eastAsia="en-US" w:bidi="ar-SA"/>
      </w:rPr>
    </w:lvl>
    <w:lvl w:ilvl="5" w:tplc="EBC6B48A">
      <w:numFmt w:val="bullet"/>
      <w:lvlText w:val="•"/>
      <w:lvlJc w:val="left"/>
      <w:pPr>
        <w:ind w:left="5175" w:hanging="240"/>
      </w:pPr>
      <w:rPr>
        <w:rFonts w:hint="default"/>
        <w:lang w:val="bg-BG" w:eastAsia="en-US" w:bidi="ar-SA"/>
      </w:rPr>
    </w:lvl>
    <w:lvl w:ilvl="6" w:tplc="ACBC2264">
      <w:numFmt w:val="bullet"/>
      <w:lvlText w:val="•"/>
      <w:lvlJc w:val="left"/>
      <w:pPr>
        <w:ind w:left="6090" w:hanging="240"/>
      </w:pPr>
      <w:rPr>
        <w:rFonts w:hint="default"/>
        <w:lang w:val="bg-BG" w:eastAsia="en-US" w:bidi="ar-SA"/>
      </w:rPr>
    </w:lvl>
    <w:lvl w:ilvl="7" w:tplc="A98CCF26">
      <w:numFmt w:val="bullet"/>
      <w:lvlText w:val="•"/>
      <w:lvlJc w:val="left"/>
      <w:pPr>
        <w:ind w:left="7005" w:hanging="240"/>
      </w:pPr>
      <w:rPr>
        <w:rFonts w:hint="default"/>
        <w:lang w:val="bg-BG" w:eastAsia="en-US" w:bidi="ar-SA"/>
      </w:rPr>
    </w:lvl>
    <w:lvl w:ilvl="8" w:tplc="A45CE8AC">
      <w:numFmt w:val="bullet"/>
      <w:lvlText w:val="•"/>
      <w:lvlJc w:val="left"/>
      <w:pPr>
        <w:ind w:left="7920" w:hanging="240"/>
      </w:pPr>
      <w:rPr>
        <w:rFonts w:hint="default"/>
        <w:lang w:val="bg-BG" w:eastAsia="en-US" w:bidi="ar-SA"/>
      </w:rPr>
    </w:lvl>
  </w:abstractNum>
  <w:abstractNum w:abstractNumId="2" w15:restartNumberingAfterBreak="0">
    <w:nsid w:val="21C6586A"/>
    <w:multiLevelType w:val="hybridMultilevel"/>
    <w:tmpl w:val="475E6C1A"/>
    <w:lvl w:ilvl="0" w:tplc="A6488C20">
      <w:start w:val="2"/>
      <w:numFmt w:val="decimal"/>
      <w:lvlText w:val="(%1)"/>
      <w:lvlJc w:val="left"/>
      <w:pPr>
        <w:ind w:left="360" w:hanging="362"/>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3ECA4FEC">
      <w:numFmt w:val="bullet"/>
      <w:lvlText w:val="•"/>
      <w:lvlJc w:val="left"/>
      <w:pPr>
        <w:ind w:left="1299" w:hanging="362"/>
      </w:pPr>
      <w:rPr>
        <w:rFonts w:hint="default"/>
        <w:lang w:val="bg-BG" w:eastAsia="en-US" w:bidi="ar-SA"/>
      </w:rPr>
    </w:lvl>
    <w:lvl w:ilvl="2" w:tplc="69EE6B9E">
      <w:numFmt w:val="bullet"/>
      <w:lvlText w:val="•"/>
      <w:lvlJc w:val="left"/>
      <w:pPr>
        <w:ind w:left="2238" w:hanging="362"/>
      </w:pPr>
      <w:rPr>
        <w:rFonts w:hint="default"/>
        <w:lang w:val="bg-BG" w:eastAsia="en-US" w:bidi="ar-SA"/>
      </w:rPr>
    </w:lvl>
    <w:lvl w:ilvl="3" w:tplc="2402E2F6">
      <w:numFmt w:val="bullet"/>
      <w:lvlText w:val="•"/>
      <w:lvlJc w:val="left"/>
      <w:pPr>
        <w:ind w:left="3177" w:hanging="362"/>
      </w:pPr>
      <w:rPr>
        <w:rFonts w:hint="default"/>
        <w:lang w:val="bg-BG" w:eastAsia="en-US" w:bidi="ar-SA"/>
      </w:rPr>
    </w:lvl>
    <w:lvl w:ilvl="4" w:tplc="AA54D9C4">
      <w:numFmt w:val="bullet"/>
      <w:lvlText w:val="•"/>
      <w:lvlJc w:val="left"/>
      <w:pPr>
        <w:ind w:left="4116" w:hanging="362"/>
      </w:pPr>
      <w:rPr>
        <w:rFonts w:hint="default"/>
        <w:lang w:val="bg-BG" w:eastAsia="en-US" w:bidi="ar-SA"/>
      </w:rPr>
    </w:lvl>
    <w:lvl w:ilvl="5" w:tplc="EBF6C6A2">
      <w:numFmt w:val="bullet"/>
      <w:lvlText w:val="•"/>
      <w:lvlJc w:val="left"/>
      <w:pPr>
        <w:ind w:left="5055" w:hanging="362"/>
      </w:pPr>
      <w:rPr>
        <w:rFonts w:hint="default"/>
        <w:lang w:val="bg-BG" w:eastAsia="en-US" w:bidi="ar-SA"/>
      </w:rPr>
    </w:lvl>
    <w:lvl w:ilvl="6" w:tplc="DC320D0E">
      <w:numFmt w:val="bullet"/>
      <w:lvlText w:val="•"/>
      <w:lvlJc w:val="left"/>
      <w:pPr>
        <w:ind w:left="5994" w:hanging="362"/>
      </w:pPr>
      <w:rPr>
        <w:rFonts w:hint="default"/>
        <w:lang w:val="bg-BG" w:eastAsia="en-US" w:bidi="ar-SA"/>
      </w:rPr>
    </w:lvl>
    <w:lvl w:ilvl="7" w:tplc="4A6CA83A">
      <w:numFmt w:val="bullet"/>
      <w:lvlText w:val="•"/>
      <w:lvlJc w:val="left"/>
      <w:pPr>
        <w:ind w:left="6933" w:hanging="362"/>
      </w:pPr>
      <w:rPr>
        <w:rFonts w:hint="default"/>
        <w:lang w:val="bg-BG" w:eastAsia="en-US" w:bidi="ar-SA"/>
      </w:rPr>
    </w:lvl>
    <w:lvl w:ilvl="8" w:tplc="4AD680AC">
      <w:numFmt w:val="bullet"/>
      <w:lvlText w:val="•"/>
      <w:lvlJc w:val="left"/>
      <w:pPr>
        <w:ind w:left="7872" w:hanging="362"/>
      </w:pPr>
      <w:rPr>
        <w:rFonts w:hint="default"/>
        <w:lang w:val="bg-BG" w:eastAsia="en-US" w:bidi="ar-SA"/>
      </w:rPr>
    </w:lvl>
  </w:abstractNum>
  <w:abstractNum w:abstractNumId="3" w15:restartNumberingAfterBreak="0">
    <w:nsid w:val="267E7B69"/>
    <w:multiLevelType w:val="hybridMultilevel"/>
    <w:tmpl w:val="6BA89B80"/>
    <w:lvl w:ilvl="0" w:tplc="2BBADB08">
      <w:start w:val="1"/>
      <w:numFmt w:val="decimal"/>
      <w:lvlText w:val="%1."/>
      <w:lvlJc w:val="left"/>
      <w:pPr>
        <w:ind w:left="717" w:hanging="35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C067576">
      <w:numFmt w:val="bullet"/>
      <w:lvlText w:val="•"/>
      <w:lvlJc w:val="left"/>
      <w:pPr>
        <w:ind w:left="1623" w:hanging="358"/>
      </w:pPr>
      <w:rPr>
        <w:rFonts w:hint="default"/>
        <w:lang w:val="bg-BG" w:eastAsia="en-US" w:bidi="ar-SA"/>
      </w:rPr>
    </w:lvl>
    <w:lvl w:ilvl="2" w:tplc="9682888E">
      <w:numFmt w:val="bullet"/>
      <w:lvlText w:val="•"/>
      <w:lvlJc w:val="left"/>
      <w:pPr>
        <w:ind w:left="2526" w:hanging="358"/>
      </w:pPr>
      <w:rPr>
        <w:rFonts w:hint="default"/>
        <w:lang w:val="bg-BG" w:eastAsia="en-US" w:bidi="ar-SA"/>
      </w:rPr>
    </w:lvl>
    <w:lvl w:ilvl="3" w:tplc="4EEAF592">
      <w:numFmt w:val="bullet"/>
      <w:lvlText w:val="•"/>
      <w:lvlJc w:val="left"/>
      <w:pPr>
        <w:ind w:left="3429" w:hanging="358"/>
      </w:pPr>
      <w:rPr>
        <w:rFonts w:hint="default"/>
        <w:lang w:val="bg-BG" w:eastAsia="en-US" w:bidi="ar-SA"/>
      </w:rPr>
    </w:lvl>
    <w:lvl w:ilvl="4" w:tplc="7D2A4238">
      <w:numFmt w:val="bullet"/>
      <w:lvlText w:val="•"/>
      <w:lvlJc w:val="left"/>
      <w:pPr>
        <w:ind w:left="4332" w:hanging="358"/>
      </w:pPr>
      <w:rPr>
        <w:rFonts w:hint="default"/>
        <w:lang w:val="bg-BG" w:eastAsia="en-US" w:bidi="ar-SA"/>
      </w:rPr>
    </w:lvl>
    <w:lvl w:ilvl="5" w:tplc="C788291C">
      <w:numFmt w:val="bullet"/>
      <w:lvlText w:val="•"/>
      <w:lvlJc w:val="left"/>
      <w:pPr>
        <w:ind w:left="5235" w:hanging="358"/>
      </w:pPr>
      <w:rPr>
        <w:rFonts w:hint="default"/>
        <w:lang w:val="bg-BG" w:eastAsia="en-US" w:bidi="ar-SA"/>
      </w:rPr>
    </w:lvl>
    <w:lvl w:ilvl="6" w:tplc="695EB726">
      <w:numFmt w:val="bullet"/>
      <w:lvlText w:val="•"/>
      <w:lvlJc w:val="left"/>
      <w:pPr>
        <w:ind w:left="6138" w:hanging="358"/>
      </w:pPr>
      <w:rPr>
        <w:rFonts w:hint="default"/>
        <w:lang w:val="bg-BG" w:eastAsia="en-US" w:bidi="ar-SA"/>
      </w:rPr>
    </w:lvl>
    <w:lvl w:ilvl="7" w:tplc="9B629D34">
      <w:numFmt w:val="bullet"/>
      <w:lvlText w:val="•"/>
      <w:lvlJc w:val="left"/>
      <w:pPr>
        <w:ind w:left="7041" w:hanging="358"/>
      </w:pPr>
      <w:rPr>
        <w:rFonts w:hint="default"/>
        <w:lang w:val="bg-BG" w:eastAsia="en-US" w:bidi="ar-SA"/>
      </w:rPr>
    </w:lvl>
    <w:lvl w:ilvl="8" w:tplc="6382F01C">
      <w:numFmt w:val="bullet"/>
      <w:lvlText w:val="•"/>
      <w:lvlJc w:val="left"/>
      <w:pPr>
        <w:ind w:left="7944" w:hanging="358"/>
      </w:pPr>
      <w:rPr>
        <w:rFonts w:hint="default"/>
        <w:lang w:val="bg-BG" w:eastAsia="en-US" w:bidi="ar-SA"/>
      </w:rPr>
    </w:lvl>
  </w:abstractNum>
  <w:abstractNum w:abstractNumId="4" w15:restartNumberingAfterBreak="0">
    <w:nsid w:val="301300FB"/>
    <w:multiLevelType w:val="hybridMultilevel"/>
    <w:tmpl w:val="A510FAE0"/>
    <w:lvl w:ilvl="0" w:tplc="1EDC58EA">
      <w:start w:val="1"/>
      <w:numFmt w:val="decimal"/>
      <w:lvlText w:val="%1."/>
      <w:lvlJc w:val="left"/>
      <w:pPr>
        <w:ind w:left="360" w:hanging="238"/>
        <w:jc w:val="left"/>
      </w:pPr>
      <w:rPr>
        <w:rFonts w:ascii="Times New Roman" w:eastAsia="Times New Roman" w:hAnsi="Times New Roman" w:cs="Times New Roman" w:hint="default"/>
        <w:b/>
        <w:bCs/>
        <w:i w:val="0"/>
        <w:iCs w:val="0"/>
        <w:spacing w:val="0"/>
        <w:w w:val="100"/>
        <w:sz w:val="24"/>
        <w:szCs w:val="24"/>
        <w:lang w:val="bg-BG" w:eastAsia="en-US" w:bidi="ar-SA"/>
      </w:rPr>
    </w:lvl>
    <w:lvl w:ilvl="1" w:tplc="7A2EC96C">
      <w:numFmt w:val="bullet"/>
      <w:lvlText w:val="•"/>
      <w:lvlJc w:val="left"/>
      <w:pPr>
        <w:ind w:left="1299" w:hanging="238"/>
      </w:pPr>
      <w:rPr>
        <w:rFonts w:hint="default"/>
        <w:lang w:val="bg-BG" w:eastAsia="en-US" w:bidi="ar-SA"/>
      </w:rPr>
    </w:lvl>
    <w:lvl w:ilvl="2" w:tplc="E936573A">
      <w:numFmt w:val="bullet"/>
      <w:lvlText w:val="•"/>
      <w:lvlJc w:val="left"/>
      <w:pPr>
        <w:ind w:left="2238" w:hanging="238"/>
      </w:pPr>
      <w:rPr>
        <w:rFonts w:hint="default"/>
        <w:lang w:val="bg-BG" w:eastAsia="en-US" w:bidi="ar-SA"/>
      </w:rPr>
    </w:lvl>
    <w:lvl w:ilvl="3" w:tplc="E6E22226">
      <w:numFmt w:val="bullet"/>
      <w:lvlText w:val="•"/>
      <w:lvlJc w:val="left"/>
      <w:pPr>
        <w:ind w:left="3177" w:hanging="238"/>
      </w:pPr>
      <w:rPr>
        <w:rFonts w:hint="default"/>
        <w:lang w:val="bg-BG" w:eastAsia="en-US" w:bidi="ar-SA"/>
      </w:rPr>
    </w:lvl>
    <w:lvl w:ilvl="4" w:tplc="75FE22BA">
      <w:numFmt w:val="bullet"/>
      <w:lvlText w:val="•"/>
      <w:lvlJc w:val="left"/>
      <w:pPr>
        <w:ind w:left="4116" w:hanging="238"/>
      </w:pPr>
      <w:rPr>
        <w:rFonts w:hint="default"/>
        <w:lang w:val="bg-BG" w:eastAsia="en-US" w:bidi="ar-SA"/>
      </w:rPr>
    </w:lvl>
    <w:lvl w:ilvl="5" w:tplc="B0A66374">
      <w:numFmt w:val="bullet"/>
      <w:lvlText w:val="•"/>
      <w:lvlJc w:val="left"/>
      <w:pPr>
        <w:ind w:left="5055" w:hanging="238"/>
      </w:pPr>
      <w:rPr>
        <w:rFonts w:hint="default"/>
        <w:lang w:val="bg-BG" w:eastAsia="en-US" w:bidi="ar-SA"/>
      </w:rPr>
    </w:lvl>
    <w:lvl w:ilvl="6" w:tplc="C26097F2">
      <w:numFmt w:val="bullet"/>
      <w:lvlText w:val="•"/>
      <w:lvlJc w:val="left"/>
      <w:pPr>
        <w:ind w:left="5994" w:hanging="238"/>
      </w:pPr>
      <w:rPr>
        <w:rFonts w:hint="default"/>
        <w:lang w:val="bg-BG" w:eastAsia="en-US" w:bidi="ar-SA"/>
      </w:rPr>
    </w:lvl>
    <w:lvl w:ilvl="7" w:tplc="A05EC0D2">
      <w:numFmt w:val="bullet"/>
      <w:lvlText w:val="•"/>
      <w:lvlJc w:val="left"/>
      <w:pPr>
        <w:ind w:left="6933" w:hanging="238"/>
      </w:pPr>
      <w:rPr>
        <w:rFonts w:hint="default"/>
        <w:lang w:val="bg-BG" w:eastAsia="en-US" w:bidi="ar-SA"/>
      </w:rPr>
    </w:lvl>
    <w:lvl w:ilvl="8" w:tplc="CD2C9074">
      <w:numFmt w:val="bullet"/>
      <w:lvlText w:val="•"/>
      <w:lvlJc w:val="left"/>
      <w:pPr>
        <w:ind w:left="7872" w:hanging="238"/>
      </w:pPr>
      <w:rPr>
        <w:rFonts w:hint="default"/>
        <w:lang w:val="bg-BG" w:eastAsia="en-US" w:bidi="ar-SA"/>
      </w:rPr>
    </w:lvl>
  </w:abstractNum>
  <w:abstractNum w:abstractNumId="5" w15:restartNumberingAfterBreak="0">
    <w:nsid w:val="3753192E"/>
    <w:multiLevelType w:val="multilevel"/>
    <w:tmpl w:val="4EB60366"/>
    <w:lvl w:ilvl="0">
      <w:start w:val="1"/>
      <w:numFmt w:val="decimal"/>
      <w:lvlText w:val="%1."/>
      <w:lvlJc w:val="left"/>
      <w:pPr>
        <w:ind w:left="435" w:hanging="240"/>
        <w:jc w:val="left"/>
      </w:pPr>
      <w:rPr>
        <w:rFonts w:ascii="Times New Roman" w:eastAsia="Times New Roman" w:hAnsi="Times New Roman" w:cs="Times New Roman" w:hint="default"/>
        <w:b/>
        <w:bCs/>
        <w:i w:val="0"/>
        <w:iCs w:val="0"/>
        <w:spacing w:val="0"/>
        <w:w w:val="100"/>
        <w:sz w:val="24"/>
        <w:szCs w:val="24"/>
        <w:lang w:val="bg-BG" w:eastAsia="en-US" w:bidi="ar-SA"/>
      </w:rPr>
    </w:lvl>
    <w:lvl w:ilvl="1">
      <w:start w:val="1"/>
      <w:numFmt w:val="decimal"/>
      <w:lvlText w:val="%1.%2."/>
      <w:lvlJc w:val="left"/>
      <w:pPr>
        <w:ind w:left="195" w:hanging="461"/>
        <w:jc w:val="left"/>
      </w:pPr>
      <w:rPr>
        <w:rFonts w:hint="default"/>
        <w:spacing w:val="0"/>
        <w:w w:val="100"/>
        <w:lang w:val="bg-BG" w:eastAsia="en-US" w:bidi="ar-SA"/>
      </w:rPr>
    </w:lvl>
    <w:lvl w:ilvl="2">
      <w:start w:val="1"/>
      <w:numFmt w:val="decimal"/>
      <w:lvlText w:val="%3."/>
      <w:lvlJc w:val="left"/>
      <w:pPr>
        <w:ind w:left="915" w:hanging="4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3">
      <w:numFmt w:val="bullet"/>
      <w:lvlText w:val="•"/>
      <w:lvlJc w:val="left"/>
      <w:pPr>
        <w:ind w:left="2110" w:hanging="461"/>
      </w:pPr>
      <w:rPr>
        <w:rFonts w:hint="default"/>
        <w:lang w:val="bg-BG" w:eastAsia="en-US" w:bidi="ar-SA"/>
      </w:rPr>
    </w:lvl>
    <w:lvl w:ilvl="4">
      <w:numFmt w:val="bullet"/>
      <w:lvlText w:val="•"/>
      <w:lvlJc w:val="left"/>
      <w:pPr>
        <w:ind w:left="3300" w:hanging="461"/>
      </w:pPr>
      <w:rPr>
        <w:rFonts w:hint="default"/>
        <w:lang w:val="bg-BG" w:eastAsia="en-US" w:bidi="ar-SA"/>
      </w:rPr>
    </w:lvl>
    <w:lvl w:ilvl="5">
      <w:numFmt w:val="bullet"/>
      <w:lvlText w:val="•"/>
      <w:lvlJc w:val="left"/>
      <w:pPr>
        <w:ind w:left="4490" w:hanging="461"/>
      </w:pPr>
      <w:rPr>
        <w:rFonts w:hint="default"/>
        <w:lang w:val="bg-BG" w:eastAsia="en-US" w:bidi="ar-SA"/>
      </w:rPr>
    </w:lvl>
    <w:lvl w:ilvl="6">
      <w:numFmt w:val="bullet"/>
      <w:lvlText w:val="•"/>
      <w:lvlJc w:val="left"/>
      <w:pPr>
        <w:ind w:left="5680" w:hanging="461"/>
      </w:pPr>
      <w:rPr>
        <w:rFonts w:hint="default"/>
        <w:lang w:val="bg-BG" w:eastAsia="en-US" w:bidi="ar-SA"/>
      </w:rPr>
    </w:lvl>
    <w:lvl w:ilvl="7">
      <w:numFmt w:val="bullet"/>
      <w:lvlText w:val="•"/>
      <w:lvlJc w:val="left"/>
      <w:pPr>
        <w:ind w:left="6870" w:hanging="461"/>
      </w:pPr>
      <w:rPr>
        <w:rFonts w:hint="default"/>
        <w:lang w:val="bg-BG" w:eastAsia="en-US" w:bidi="ar-SA"/>
      </w:rPr>
    </w:lvl>
    <w:lvl w:ilvl="8">
      <w:numFmt w:val="bullet"/>
      <w:lvlText w:val="•"/>
      <w:lvlJc w:val="left"/>
      <w:pPr>
        <w:ind w:left="8060" w:hanging="461"/>
      </w:pPr>
      <w:rPr>
        <w:rFonts w:hint="default"/>
        <w:lang w:val="bg-BG" w:eastAsia="en-US" w:bidi="ar-SA"/>
      </w:rPr>
    </w:lvl>
  </w:abstractNum>
  <w:abstractNum w:abstractNumId="6" w15:restartNumberingAfterBreak="0">
    <w:nsid w:val="3C3F0010"/>
    <w:multiLevelType w:val="hybridMultilevel"/>
    <w:tmpl w:val="2F9E4F3A"/>
    <w:lvl w:ilvl="0" w:tplc="D35AA698">
      <w:start w:val="1"/>
      <w:numFmt w:val="decimal"/>
      <w:lvlText w:val="%1."/>
      <w:lvlJc w:val="left"/>
      <w:pPr>
        <w:ind w:left="3037" w:hanging="360"/>
        <w:jc w:val="right"/>
      </w:pPr>
      <w:rPr>
        <w:rFonts w:ascii="Times New Roman" w:eastAsia="Times New Roman" w:hAnsi="Times New Roman" w:cs="Times New Roman" w:hint="default"/>
        <w:b/>
        <w:bCs/>
        <w:i w:val="0"/>
        <w:iCs w:val="0"/>
        <w:spacing w:val="0"/>
        <w:w w:val="100"/>
        <w:sz w:val="24"/>
        <w:szCs w:val="24"/>
        <w:lang w:val="bg-BG" w:eastAsia="en-US" w:bidi="ar-SA"/>
      </w:rPr>
    </w:lvl>
    <w:lvl w:ilvl="1" w:tplc="7EAAD4B6">
      <w:numFmt w:val="bullet"/>
      <w:lvlText w:val="•"/>
      <w:lvlJc w:val="left"/>
      <w:pPr>
        <w:ind w:left="3711" w:hanging="360"/>
      </w:pPr>
      <w:rPr>
        <w:rFonts w:hint="default"/>
        <w:lang w:val="bg-BG" w:eastAsia="en-US" w:bidi="ar-SA"/>
      </w:rPr>
    </w:lvl>
    <w:lvl w:ilvl="2" w:tplc="E8C43980">
      <w:numFmt w:val="bullet"/>
      <w:lvlText w:val="•"/>
      <w:lvlJc w:val="left"/>
      <w:pPr>
        <w:ind w:left="4382" w:hanging="360"/>
      </w:pPr>
      <w:rPr>
        <w:rFonts w:hint="default"/>
        <w:lang w:val="bg-BG" w:eastAsia="en-US" w:bidi="ar-SA"/>
      </w:rPr>
    </w:lvl>
    <w:lvl w:ilvl="3" w:tplc="7166E5B4">
      <w:numFmt w:val="bullet"/>
      <w:lvlText w:val="•"/>
      <w:lvlJc w:val="left"/>
      <w:pPr>
        <w:ind w:left="5053" w:hanging="360"/>
      </w:pPr>
      <w:rPr>
        <w:rFonts w:hint="default"/>
        <w:lang w:val="bg-BG" w:eastAsia="en-US" w:bidi="ar-SA"/>
      </w:rPr>
    </w:lvl>
    <w:lvl w:ilvl="4" w:tplc="C90EA2FE">
      <w:numFmt w:val="bullet"/>
      <w:lvlText w:val="•"/>
      <w:lvlJc w:val="left"/>
      <w:pPr>
        <w:ind w:left="5724" w:hanging="360"/>
      </w:pPr>
      <w:rPr>
        <w:rFonts w:hint="default"/>
        <w:lang w:val="bg-BG" w:eastAsia="en-US" w:bidi="ar-SA"/>
      </w:rPr>
    </w:lvl>
    <w:lvl w:ilvl="5" w:tplc="89668816">
      <w:numFmt w:val="bullet"/>
      <w:lvlText w:val="•"/>
      <w:lvlJc w:val="left"/>
      <w:pPr>
        <w:ind w:left="6395" w:hanging="360"/>
      </w:pPr>
      <w:rPr>
        <w:rFonts w:hint="default"/>
        <w:lang w:val="bg-BG" w:eastAsia="en-US" w:bidi="ar-SA"/>
      </w:rPr>
    </w:lvl>
    <w:lvl w:ilvl="6" w:tplc="2F7E794E">
      <w:numFmt w:val="bullet"/>
      <w:lvlText w:val="•"/>
      <w:lvlJc w:val="left"/>
      <w:pPr>
        <w:ind w:left="7066" w:hanging="360"/>
      </w:pPr>
      <w:rPr>
        <w:rFonts w:hint="default"/>
        <w:lang w:val="bg-BG" w:eastAsia="en-US" w:bidi="ar-SA"/>
      </w:rPr>
    </w:lvl>
    <w:lvl w:ilvl="7" w:tplc="24DC8A74">
      <w:numFmt w:val="bullet"/>
      <w:lvlText w:val="•"/>
      <w:lvlJc w:val="left"/>
      <w:pPr>
        <w:ind w:left="7737" w:hanging="360"/>
      </w:pPr>
      <w:rPr>
        <w:rFonts w:hint="default"/>
        <w:lang w:val="bg-BG" w:eastAsia="en-US" w:bidi="ar-SA"/>
      </w:rPr>
    </w:lvl>
    <w:lvl w:ilvl="8" w:tplc="03785CDE">
      <w:numFmt w:val="bullet"/>
      <w:lvlText w:val="•"/>
      <w:lvlJc w:val="left"/>
      <w:pPr>
        <w:ind w:left="8408" w:hanging="360"/>
      </w:pPr>
      <w:rPr>
        <w:rFonts w:hint="default"/>
        <w:lang w:val="bg-BG" w:eastAsia="en-US" w:bidi="ar-SA"/>
      </w:rPr>
    </w:lvl>
  </w:abstractNum>
  <w:abstractNum w:abstractNumId="7" w15:restartNumberingAfterBreak="0">
    <w:nsid w:val="3E2F505F"/>
    <w:multiLevelType w:val="hybridMultilevel"/>
    <w:tmpl w:val="1AA48A94"/>
    <w:lvl w:ilvl="0" w:tplc="DB9204BE">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61BAB2BC">
      <w:numFmt w:val="bullet"/>
      <w:lvlText w:val="•"/>
      <w:lvlJc w:val="left"/>
      <w:pPr>
        <w:ind w:left="1947" w:hanging="361"/>
      </w:pPr>
      <w:rPr>
        <w:rFonts w:hint="default"/>
        <w:lang w:val="bg-BG" w:eastAsia="en-US" w:bidi="ar-SA"/>
      </w:rPr>
    </w:lvl>
    <w:lvl w:ilvl="2" w:tplc="703C09C0">
      <w:numFmt w:val="bullet"/>
      <w:lvlText w:val="•"/>
      <w:lvlJc w:val="left"/>
      <w:pPr>
        <w:ind w:left="2814" w:hanging="361"/>
      </w:pPr>
      <w:rPr>
        <w:rFonts w:hint="default"/>
        <w:lang w:val="bg-BG" w:eastAsia="en-US" w:bidi="ar-SA"/>
      </w:rPr>
    </w:lvl>
    <w:lvl w:ilvl="3" w:tplc="854A078A">
      <w:numFmt w:val="bullet"/>
      <w:lvlText w:val="•"/>
      <w:lvlJc w:val="left"/>
      <w:pPr>
        <w:ind w:left="3681" w:hanging="361"/>
      </w:pPr>
      <w:rPr>
        <w:rFonts w:hint="default"/>
        <w:lang w:val="bg-BG" w:eastAsia="en-US" w:bidi="ar-SA"/>
      </w:rPr>
    </w:lvl>
    <w:lvl w:ilvl="4" w:tplc="B3D6CD2E">
      <w:numFmt w:val="bullet"/>
      <w:lvlText w:val="•"/>
      <w:lvlJc w:val="left"/>
      <w:pPr>
        <w:ind w:left="4548" w:hanging="361"/>
      </w:pPr>
      <w:rPr>
        <w:rFonts w:hint="default"/>
        <w:lang w:val="bg-BG" w:eastAsia="en-US" w:bidi="ar-SA"/>
      </w:rPr>
    </w:lvl>
    <w:lvl w:ilvl="5" w:tplc="DB3AD128">
      <w:numFmt w:val="bullet"/>
      <w:lvlText w:val="•"/>
      <w:lvlJc w:val="left"/>
      <w:pPr>
        <w:ind w:left="5415" w:hanging="361"/>
      </w:pPr>
      <w:rPr>
        <w:rFonts w:hint="default"/>
        <w:lang w:val="bg-BG" w:eastAsia="en-US" w:bidi="ar-SA"/>
      </w:rPr>
    </w:lvl>
    <w:lvl w:ilvl="6" w:tplc="7764A662">
      <w:numFmt w:val="bullet"/>
      <w:lvlText w:val="•"/>
      <w:lvlJc w:val="left"/>
      <w:pPr>
        <w:ind w:left="6282" w:hanging="361"/>
      </w:pPr>
      <w:rPr>
        <w:rFonts w:hint="default"/>
        <w:lang w:val="bg-BG" w:eastAsia="en-US" w:bidi="ar-SA"/>
      </w:rPr>
    </w:lvl>
    <w:lvl w:ilvl="7" w:tplc="ACFCE900">
      <w:numFmt w:val="bullet"/>
      <w:lvlText w:val="•"/>
      <w:lvlJc w:val="left"/>
      <w:pPr>
        <w:ind w:left="7149" w:hanging="361"/>
      </w:pPr>
      <w:rPr>
        <w:rFonts w:hint="default"/>
        <w:lang w:val="bg-BG" w:eastAsia="en-US" w:bidi="ar-SA"/>
      </w:rPr>
    </w:lvl>
    <w:lvl w:ilvl="8" w:tplc="216C8F38">
      <w:numFmt w:val="bullet"/>
      <w:lvlText w:val="•"/>
      <w:lvlJc w:val="left"/>
      <w:pPr>
        <w:ind w:left="8016" w:hanging="361"/>
      </w:pPr>
      <w:rPr>
        <w:rFonts w:hint="default"/>
        <w:lang w:val="bg-BG" w:eastAsia="en-US" w:bidi="ar-SA"/>
      </w:rPr>
    </w:lvl>
  </w:abstractNum>
  <w:abstractNum w:abstractNumId="8" w15:restartNumberingAfterBreak="0">
    <w:nsid w:val="6C704706"/>
    <w:multiLevelType w:val="hybridMultilevel"/>
    <w:tmpl w:val="CE9837DA"/>
    <w:lvl w:ilvl="0" w:tplc="107251C0">
      <w:start w:val="2"/>
      <w:numFmt w:val="decimal"/>
      <w:lvlText w:val="(%1)"/>
      <w:lvlJc w:val="left"/>
      <w:pPr>
        <w:ind w:left="902" w:hanging="543"/>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ABE635C2">
      <w:numFmt w:val="bullet"/>
      <w:lvlText w:val="•"/>
      <w:lvlJc w:val="left"/>
      <w:pPr>
        <w:ind w:left="1785" w:hanging="543"/>
      </w:pPr>
      <w:rPr>
        <w:rFonts w:hint="default"/>
        <w:lang w:val="bg-BG" w:eastAsia="en-US" w:bidi="ar-SA"/>
      </w:rPr>
    </w:lvl>
    <w:lvl w:ilvl="2" w:tplc="D6CE1AB6">
      <w:numFmt w:val="bullet"/>
      <w:lvlText w:val="•"/>
      <w:lvlJc w:val="left"/>
      <w:pPr>
        <w:ind w:left="2670" w:hanging="543"/>
      </w:pPr>
      <w:rPr>
        <w:rFonts w:hint="default"/>
        <w:lang w:val="bg-BG" w:eastAsia="en-US" w:bidi="ar-SA"/>
      </w:rPr>
    </w:lvl>
    <w:lvl w:ilvl="3" w:tplc="173A6FEC">
      <w:numFmt w:val="bullet"/>
      <w:lvlText w:val="•"/>
      <w:lvlJc w:val="left"/>
      <w:pPr>
        <w:ind w:left="3555" w:hanging="543"/>
      </w:pPr>
      <w:rPr>
        <w:rFonts w:hint="default"/>
        <w:lang w:val="bg-BG" w:eastAsia="en-US" w:bidi="ar-SA"/>
      </w:rPr>
    </w:lvl>
    <w:lvl w:ilvl="4" w:tplc="13A87466">
      <w:numFmt w:val="bullet"/>
      <w:lvlText w:val="•"/>
      <w:lvlJc w:val="left"/>
      <w:pPr>
        <w:ind w:left="4440" w:hanging="543"/>
      </w:pPr>
      <w:rPr>
        <w:rFonts w:hint="default"/>
        <w:lang w:val="bg-BG" w:eastAsia="en-US" w:bidi="ar-SA"/>
      </w:rPr>
    </w:lvl>
    <w:lvl w:ilvl="5" w:tplc="F99A17EC">
      <w:numFmt w:val="bullet"/>
      <w:lvlText w:val="•"/>
      <w:lvlJc w:val="left"/>
      <w:pPr>
        <w:ind w:left="5325" w:hanging="543"/>
      </w:pPr>
      <w:rPr>
        <w:rFonts w:hint="default"/>
        <w:lang w:val="bg-BG" w:eastAsia="en-US" w:bidi="ar-SA"/>
      </w:rPr>
    </w:lvl>
    <w:lvl w:ilvl="6" w:tplc="267CB12E">
      <w:numFmt w:val="bullet"/>
      <w:lvlText w:val="•"/>
      <w:lvlJc w:val="left"/>
      <w:pPr>
        <w:ind w:left="6210" w:hanging="543"/>
      </w:pPr>
      <w:rPr>
        <w:rFonts w:hint="default"/>
        <w:lang w:val="bg-BG" w:eastAsia="en-US" w:bidi="ar-SA"/>
      </w:rPr>
    </w:lvl>
    <w:lvl w:ilvl="7" w:tplc="A5C4BAAA">
      <w:numFmt w:val="bullet"/>
      <w:lvlText w:val="•"/>
      <w:lvlJc w:val="left"/>
      <w:pPr>
        <w:ind w:left="7095" w:hanging="543"/>
      </w:pPr>
      <w:rPr>
        <w:rFonts w:hint="default"/>
        <w:lang w:val="bg-BG" w:eastAsia="en-US" w:bidi="ar-SA"/>
      </w:rPr>
    </w:lvl>
    <w:lvl w:ilvl="8" w:tplc="91CCED92">
      <w:numFmt w:val="bullet"/>
      <w:lvlText w:val="•"/>
      <w:lvlJc w:val="left"/>
      <w:pPr>
        <w:ind w:left="7980" w:hanging="543"/>
      </w:pPr>
      <w:rPr>
        <w:rFonts w:hint="default"/>
        <w:lang w:val="bg-BG" w:eastAsia="en-US" w:bidi="ar-SA"/>
      </w:rPr>
    </w:lvl>
  </w:abstractNum>
  <w:abstractNum w:abstractNumId="9" w15:restartNumberingAfterBreak="0">
    <w:nsid w:val="75AD39C2"/>
    <w:multiLevelType w:val="hybridMultilevel"/>
    <w:tmpl w:val="1108DB66"/>
    <w:lvl w:ilvl="0" w:tplc="5AACD31C">
      <w:start w:val="2"/>
      <w:numFmt w:val="decimal"/>
      <w:lvlText w:val="(%1)"/>
      <w:lvlJc w:val="left"/>
      <w:pPr>
        <w:ind w:left="360" w:hanging="399"/>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A2A078A">
      <w:start w:val="1"/>
      <w:numFmt w:val="decimal"/>
      <w:lvlText w:val="%2."/>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954AC124">
      <w:numFmt w:val="bullet"/>
      <w:lvlText w:val="•"/>
      <w:lvlJc w:val="left"/>
      <w:pPr>
        <w:ind w:left="2043" w:hanging="361"/>
      </w:pPr>
      <w:rPr>
        <w:rFonts w:hint="default"/>
        <w:lang w:val="bg-BG" w:eastAsia="en-US" w:bidi="ar-SA"/>
      </w:rPr>
    </w:lvl>
    <w:lvl w:ilvl="3" w:tplc="1B725E74">
      <w:numFmt w:val="bullet"/>
      <w:lvlText w:val="•"/>
      <w:lvlJc w:val="left"/>
      <w:pPr>
        <w:ind w:left="3006" w:hanging="361"/>
      </w:pPr>
      <w:rPr>
        <w:rFonts w:hint="default"/>
        <w:lang w:val="bg-BG" w:eastAsia="en-US" w:bidi="ar-SA"/>
      </w:rPr>
    </w:lvl>
    <w:lvl w:ilvl="4" w:tplc="1B4CB684">
      <w:numFmt w:val="bullet"/>
      <w:lvlText w:val="•"/>
      <w:lvlJc w:val="left"/>
      <w:pPr>
        <w:ind w:left="3970" w:hanging="361"/>
      </w:pPr>
      <w:rPr>
        <w:rFonts w:hint="default"/>
        <w:lang w:val="bg-BG" w:eastAsia="en-US" w:bidi="ar-SA"/>
      </w:rPr>
    </w:lvl>
    <w:lvl w:ilvl="5" w:tplc="61A80872">
      <w:numFmt w:val="bullet"/>
      <w:lvlText w:val="•"/>
      <w:lvlJc w:val="left"/>
      <w:pPr>
        <w:ind w:left="4933" w:hanging="361"/>
      </w:pPr>
      <w:rPr>
        <w:rFonts w:hint="default"/>
        <w:lang w:val="bg-BG" w:eastAsia="en-US" w:bidi="ar-SA"/>
      </w:rPr>
    </w:lvl>
    <w:lvl w:ilvl="6" w:tplc="59CC4480">
      <w:numFmt w:val="bullet"/>
      <w:lvlText w:val="•"/>
      <w:lvlJc w:val="left"/>
      <w:pPr>
        <w:ind w:left="5896" w:hanging="361"/>
      </w:pPr>
      <w:rPr>
        <w:rFonts w:hint="default"/>
        <w:lang w:val="bg-BG" w:eastAsia="en-US" w:bidi="ar-SA"/>
      </w:rPr>
    </w:lvl>
    <w:lvl w:ilvl="7" w:tplc="76BA1758">
      <w:numFmt w:val="bullet"/>
      <w:lvlText w:val="•"/>
      <w:lvlJc w:val="left"/>
      <w:pPr>
        <w:ind w:left="6860" w:hanging="361"/>
      </w:pPr>
      <w:rPr>
        <w:rFonts w:hint="default"/>
        <w:lang w:val="bg-BG" w:eastAsia="en-US" w:bidi="ar-SA"/>
      </w:rPr>
    </w:lvl>
    <w:lvl w:ilvl="8" w:tplc="F274EA5C">
      <w:numFmt w:val="bullet"/>
      <w:lvlText w:val="•"/>
      <w:lvlJc w:val="left"/>
      <w:pPr>
        <w:ind w:left="7823" w:hanging="361"/>
      </w:pPr>
      <w:rPr>
        <w:rFonts w:hint="default"/>
        <w:lang w:val="bg-BG" w:eastAsia="en-US" w:bidi="ar-SA"/>
      </w:rPr>
    </w:lvl>
  </w:abstractNum>
  <w:abstractNum w:abstractNumId="10" w15:restartNumberingAfterBreak="0">
    <w:nsid w:val="7DE81425"/>
    <w:multiLevelType w:val="hybridMultilevel"/>
    <w:tmpl w:val="2A06B15C"/>
    <w:lvl w:ilvl="0" w:tplc="AF189E22">
      <w:start w:val="1"/>
      <w:numFmt w:val="upperRoman"/>
      <w:lvlText w:val="%1."/>
      <w:lvlJc w:val="left"/>
      <w:pPr>
        <w:ind w:left="607" w:hanging="248"/>
        <w:jc w:val="left"/>
      </w:pPr>
      <w:rPr>
        <w:rFonts w:ascii="Times New Roman" w:eastAsia="Times New Roman" w:hAnsi="Times New Roman" w:cs="Times New Roman" w:hint="default"/>
        <w:b/>
        <w:bCs/>
        <w:i w:val="0"/>
        <w:iCs w:val="0"/>
        <w:spacing w:val="0"/>
        <w:w w:val="98"/>
        <w:sz w:val="28"/>
        <w:szCs w:val="28"/>
        <w:lang w:val="bg-BG" w:eastAsia="en-US" w:bidi="ar-SA"/>
      </w:rPr>
    </w:lvl>
    <w:lvl w:ilvl="1" w:tplc="0A9EA18C">
      <w:start w:val="1"/>
      <w:numFmt w:val="decimal"/>
      <w:lvlText w:val="%2."/>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2" w:tplc="1F766A0C">
      <w:numFmt w:val="bullet"/>
      <w:lvlText w:val="•"/>
      <w:lvlJc w:val="left"/>
      <w:pPr>
        <w:ind w:left="2043" w:hanging="361"/>
      </w:pPr>
      <w:rPr>
        <w:rFonts w:hint="default"/>
        <w:lang w:val="bg-BG" w:eastAsia="en-US" w:bidi="ar-SA"/>
      </w:rPr>
    </w:lvl>
    <w:lvl w:ilvl="3" w:tplc="DA1AA162">
      <w:numFmt w:val="bullet"/>
      <w:lvlText w:val="•"/>
      <w:lvlJc w:val="left"/>
      <w:pPr>
        <w:ind w:left="3006" w:hanging="361"/>
      </w:pPr>
      <w:rPr>
        <w:rFonts w:hint="default"/>
        <w:lang w:val="bg-BG" w:eastAsia="en-US" w:bidi="ar-SA"/>
      </w:rPr>
    </w:lvl>
    <w:lvl w:ilvl="4" w:tplc="CB82CE42">
      <w:numFmt w:val="bullet"/>
      <w:lvlText w:val="•"/>
      <w:lvlJc w:val="left"/>
      <w:pPr>
        <w:ind w:left="3970" w:hanging="361"/>
      </w:pPr>
      <w:rPr>
        <w:rFonts w:hint="default"/>
        <w:lang w:val="bg-BG" w:eastAsia="en-US" w:bidi="ar-SA"/>
      </w:rPr>
    </w:lvl>
    <w:lvl w:ilvl="5" w:tplc="3E884A1A">
      <w:numFmt w:val="bullet"/>
      <w:lvlText w:val="•"/>
      <w:lvlJc w:val="left"/>
      <w:pPr>
        <w:ind w:left="4933" w:hanging="361"/>
      </w:pPr>
      <w:rPr>
        <w:rFonts w:hint="default"/>
        <w:lang w:val="bg-BG" w:eastAsia="en-US" w:bidi="ar-SA"/>
      </w:rPr>
    </w:lvl>
    <w:lvl w:ilvl="6" w:tplc="308A82FC">
      <w:numFmt w:val="bullet"/>
      <w:lvlText w:val="•"/>
      <w:lvlJc w:val="left"/>
      <w:pPr>
        <w:ind w:left="5896" w:hanging="361"/>
      </w:pPr>
      <w:rPr>
        <w:rFonts w:hint="default"/>
        <w:lang w:val="bg-BG" w:eastAsia="en-US" w:bidi="ar-SA"/>
      </w:rPr>
    </w:lvl>
    <w:lvl w:ilvl="7" w:tplc="92C051FE">
      <w:numFmt w:val="bullet"/>
      <w:lvlText w:val="•"/>
      <w:lvlJc w:val="left"/>
      <w:pPr>
        <w:ind w:left="6860" w:hanging="361"/>
      </w:pPr>
      <w:rPr>
        <w:rFonts w:hint="default"/>
        <w:lang w:val="bg-BG" w:eastAsia="en-US" w:bidi="ar-SA"/>
      </w:rPr>
    </w:lvl>
    <w:lvl w:ilvl="8" w:tplc="CEEA6F08">
      <w:numFmt w:val="bullet"/>
      <w:lvlText w:val="•"/>
      <w:lvlJc w:val="left"/>
      <w:pPr>
        <w:ind w:left="7823" w:hanging="361"/>
      </w:pPr>
      <w:rPr>
        <w:rFonts w:hint="default"/>
        <w:lang w:val="bg-BG" w:eastAsia="en-US" w:bidi="ar-SA"/>
      </w:rPr>
    </w:lvl>
  </w:abstractNum>
  <w:num w:numId="1" w16cid:durableId="251276794">
    <w:abstractNumId w:val="9"/>
  </w:num>
  <w:num w:numId="2" w16cid:durableId="1960912999">
    <w:abstractNumId w:val="2"/>
  </w:num>
  <w:num w:numId="3" w16cid:durableId="1862892220">
    <w:abstractNumId w:val="7"/>
  </w:num>
  <w:num w:numId="4" w16cid:durableId="576525577">
    <w:abstractNumId w:val="0"/>
  </w:num>
  <w:num w:numId="5" w16cid:durableId="939407178">
    <w:abstractNumId w:val="8"/>
  </w:num>
  <w:num w:numId="6" w16cid:durableId="692221546">
    <w:abstractNumId w:val="10"/>
  </w:num>
  <w:num w:numId="7" w16cid:durableId="429666398">
    <w:abstractNumId w:val="4"/>
  </w:num>
  <w:num w:numId="8" w16cid:durableId="1473400161">
    <w:abstractNumId w:val="3"/>
  </w:num>
  <w:num w:numId="9" w16cid:durableId="759909482">
    <w:abstractNumId w:val="1"/>
  </w:num>
  <w:num w:numId="10" w16cid:durableId="769424518">
    <w:abstractNumId w:val="6"/>
  </w:num>
  <w:num w:numId="11" w16cid:durableId="296841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68"/>
    <w:rsid w:val="002B7B0C"/>
    <w:rsid w:val="00452968"/>
    <w:rsid w:val="006B4658"/>
    <w:rsid w:val="00767E11"/>
    <w:rsid w:val="007E3D3E"/>
    <w:rsid w:val="007F18A5"/>
    <w:rsid w:val="00856F0C"/>
    <w:rsid w:val="008837AF"/>
    <w:rsid w:val="00946535"/>
    <w:rsid w:val="009F4DE8"/>
  </w:rsids>
  <m:mathPr>
    <m:mathFont m:val="Cambria Math"/>
    <m:brkBin m:val="before"/>
    <m:brkBinSub m:val="--"/>
    <m:smallFrac m:val="0"/>
    <m:dispDef/>
    <m:lMargin m:val="0"/>
    <m:rMargin m:val="0"/>
    <m:defJc m:val="centerGroup"/>
    <m:wrapIndent m:val="1440"/>
    <m:intLim m:val="subSup"/>
    <m:naryLim m:val="undOvr"/>
  </m:mathPr>
  <w:themeFontLang w:val="en-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4A15"/>
  <w15:docId w15:val="{3F58192E-1C20-094C-ACD8-02529F52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g-BG"/>
    </w:rPr>
  </w:style>
  <w:style w:type="paragraph" w:styleId="Heading1">
    <w:name w:val="heading 1"/>
    <w:basedOn w:val="Normal"/>
    <w:uiPriority w:val="9"/>
    <w:qFormat/>
    <w:pPr>
      <w:ind w:left="809" w:hanging="449"/>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43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
      <w:ind w:left="802"/>
      <w:jc w:val="center"/>
    </w:pPr>
    <w:rPr>
      <w:b/>
      <w:bCs/>
      <w:sz w:val="44"/>
      <w:szCs w:val="44"/>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1906</Words>
  <Characters>10870</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Aleksieva</dc:creator>
  <cp:lastModifiedBy>Delyan Georgiev</cp:lastModifiedBy>
  <cp:revision>3</cp:revision>
  <dcterms:created xsi:type="dcterms:W3CDTF">2025-09-04T09:26:00Z</dcterms:created>
  <dcterms:modified xsi:type="dcterms:W3CDTF">2025-09-04T11:40:00Z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2025-09-04T00:00:00Z</vt:filetime>
  </property>
</Properties>
</file>